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4F0E" w:rsidRPr="003B4F0E" w:rsidRDefault="003B4F0E" w:rsidP="003B4F0E">
      <w:pPr>
        <w:spacing w:after="0" w:line="360" w:lineRule="auto"/>
        <w:ind w:firstLine="709"/>
        <w:jc w:val="right"/>
        <w:rPr>
          <w:rFonts w:ascii="Times New Roman" w:eastAsia="Times New Roman" w:hAnsi="Times New Roman" w:cs="Times New Roman"/>
          <w:i/>
          <w:sz w:val="28"/>
          <w:szCs w:val="28"/>
          <w:lang w:eastAsia="uk-UA"/>
        </w:rPr>
      </w:pPr>
      <w:r w:rsidRPr="003B4F0E">
        <w:rPr>
          <w:rFonts w:ascii="Times New Roman" w:eastAsia="Times New Roman" w:hAnsi="Times New Roman" w:cs="Times New Roman"/>
          <w:b/>
          <w:i/>
          <w:sz w:val="28"/>
          <w:szCs w:val="28"/>
          <w:lang w:eastAsia="uk-UA"/>
        </w:rPr>
        <w:t>Мирослав Коротя</w:t>
      </w:r>
      <w:r w:rsidRPr="003B4F0E">
        <w:rPr>
          <w:rFonts w:ascii="Times New Roman" w:eastAsia="Times New Roman" w:hAnsi="Times New Roman" w:cs="Times New Roman"/>
          <w:i/>
          <w:sz w:val="28"/>
          <w:szCs w:val="28"/>
          <w:lang w:eastAsia="uk-UA"/>
        </w:rPr>
        <w:t>, аспірант І-ого року навчання</w:t>
      </w:r>
    </w:p>
    <w:p w:rsidR="00D65CD5" w:rsidRDefault="003B4F0E" w:rsidP="003B4F0E">
      <w:pPr>
        <w:spacing w:after="0" w:line="360" w:lineRule="auto"/>
        <w:ind w:firstLine="709"/>
        <w:jc w:val="right"/>
        <w:rPr>
          <w:rFonts w:ascii="Times New Roman" w:eastAsia="Times New Roman" w:hAnsi="Times New Roman" w:cs="Times New Roman"/>
          <w:i/>
          <w:spacing w:val="-8"/>
          <w:sz w:val="28"/>
          <w:szCs w:val="28"/>
          <w:lang w:eastAsia="uk-UA"/>
        </w:rPr>
      </w:pPr>
      <w:r w:rsidRPr="003B4F0E">
        <w:rPr>
          <w:rFonts w:ascii="Times New Roman" w:eastAsia="Times New Roman" w:hAnsi="Times New Roman" w:cs="Times New Roman"/>
          <w:i/>
          <w:sz w:val="28"/>
          <w:szCs w:val="28"/>
          <w:lang w:eastAsia="uk-UA"/>
        </w:rPr>
        <w:t xml:space="preserve">кафедри аналітичної економіки та природокористування </w:t>
      </w:r>
      <w:r w:rsidRPr="003B4F0E">
        <w:rPr>
          <w:rFonts w:ascii="Times New Roman" w:eastAsia="Times New Roman" w:hAnsi="Times New Roman" w:cs="Times New Roman"/>
          <w:i/>
          <w:spacing w:val="-8"/>
          <w:sz w:val="28"/>
          <w:szCs w:val="28"/>
          <w:lang w:eastAsia="uk-UA"/>
        </w:rPr>
        <w:t xml:space="preserve">Східноєвропейського національного університету ім. Л. Українки, м. Луцьк, </w:t>
      </w:r>
      <w:r w:rsidR="008F7BB6">
        <w:rPr>
          <w:rFonts w:ascii="Times New Roman" w:eastAsia="Times New Roman" w:hAnsi="Times New Roman" w:cs="Times New Roman"/>
          <w:i/>
          <w:spacing w:val="-8"/>
          <w:sz w:val="28"/>
          <w:szCs w:val="28"/>
          <w:lang w:eastAsia="uk-UA"/>
        </w:rPr>
        <w:t>Україна</w:t>
      </w:r>
    </w:p>
    <w:p w:rsidR="008F7BB6" w:rsidRPr="003B4F0E" w:rsidRDefault="008F7BB6" w:rsidP="003B4F0E">
      <w:pPr>
        <w:spacing w:after="0" w:line="360" w:lineRule="auto"/>
        <w:ind w:firstLine="709"/>
        <w:jc w:val="right"/>
        <w:rPr>
          <w:rFonts w:ascii="Times New Roman" w:eastAsia="Times New Roman" w:hAnsi="Times New Roman" w:cs="Times New Roman"/>
          <w:sz w:val="28"/>
          <w:szCs w:val="28"/>
          <w:lang w:eastAsia="uk-UA"/>
        </w:rPr>
      </w:pPr>
      <w:r>
        <w:rPr>
          <w:rFonts w:ascii="Times New Roman" w:eastAsia="Times New Roman" w:hAnsi="Times New Roman" w:cs="Times New Roman"/>
          <w:i/>
          <w:spacing w:val="-8"/>
          <w:sz w:val="28"/>
          <w:szCs w:val="28"/>
          <w:lang w:eastAsia="uk-UA"/>
        </w:rPr>
        <w:t>Науковий керівник: Павлов К.В., к.е.н., доцент</w:t>
      </w:r>
    </w:p>
    <w:p w:rsidR="00D65CD5" w:rsidRPr="00906583" w:rsidRDefault="00D65CD5" w:rsidP="003B4F0E">
      <w:pPr>
        <w:spacing w:after="0" w:line="360" w:lineRule="auto"/>
        <w:jc w:val="center"/>
        <w:outlineLvl w:val="1"/>
        <w:rPr>
          <w:rFonts w:ascii="Times New Roman" w:eastAsia="Times New Roman" w:hAnsi="Times New Roman" w:cs="Times New Roman"/>
          <w:b/>
          <w:caps/>
          <w:sz w:val="28"/>
          <w:szCs w:val="28"/>
          <w:lang w:eastAsia="uk-UA"/>
        </w:rPr>
      </w:pPr>
      <w:r w:rsidRPr="003B4F0E">
        <w:rPr>
          <w:rFonts w:ascii="Times New Roman" w:eastAsia="Times New Roman" w:hAnsi="Times New Roman" w:cs="Times New Roman"/>
          <w:b/>
          <w:caps/>
          <w:sz w:val="28"/>
          <w:szCs w:val="28"/>
          <w:lang w:eastAsia="uk-UA"/>
        </w:rPr>
        <w:t>проблеми ТАРИФОУТВОРЕННЯ ТА ФУНКЦІОНУВАННЯ ГАЗОВОГО РИНКУ В УКРАЇНІ</w:t>
      </w:r>
    </w:p>
    <w:p w:rsidR="00EE618A" w:rsidRDefault="00DB0F3B" w:rsidP="00DB0F3B">
      <w:pPr>
        <w:spacing w:after="0" w:line="36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Р</w:t>
      </w:r>
      <w:r w:rsidR="00EE618A">
        <w:rPr>
          <w:rFonts w:ascii="Times New Roman" w:eastAsia="Times New Roman" w:hAnsi="Times New Roman" w:cs="Times New Roman"/>
          <w:sz w:val="28"/>
          <w:szCs w:val="28"/>
          <w:lang w:eastAsia="uk-UA"/>
        </w:rPr>
        <w:t>еформування газового ринку</w:t>
      </w:r>
      <w:r>
        <w:rPr>
          <w:rFonts w:ascii="Times New Roman" w:eastAsia="Times New Roman" w:hAnsi="Times New Roman" w:cs="Times New Roman"/>
          <w:sz w:val="28"/>
          <w:szCs w:val="28"/>
          <w:lang w:eastAsia="uk-UA"/>
        </w:rPr>
        <w:t xml:space="preserve"> України</w:t>
      </w:r>
      <w:r w:rsidR="00EE618A">
        <w:rPr>
          <w:rFonts w:ascii="Times New Roman" w:eastAsia="Times New Roman" w:hAnsi="Times New Roman" w:cs="Times New Roman"/>
          <w:sz w:val="28"/>
          <w:szCs w:val="28"/>
          <w:lang w:eastAsia="uk-UA"/>
        </w:rPr>
        <w:t xml:space="preserve"> на сьогодні є пріоритетним </w:t>
      </w:r>
      <w:r>
        <w:rPr>
          <w:rFonts w:ascii="Times New Roman" w:eastAsia="Times New Roman" w:hAnsi="Times New Roman" w:cs="Times New Roman"/>
          <w:sz w:val="28"/>
          <w:szCs w:val="28"/>
          <w:lang w:eastAsia="uk-UA"/>
        </w:rPr>
        <w:t>завданням</w:t>
      </w:r>
      <w:r w:rsidR="00906583" w:rsidRPr="00906583">
        <w:rPr>
          <w:rFonts w:ascii="Times New Roman" w:eastAsia="Times New Roman" w:hAnsi="Times New Roman" w:cs="Times New Roman"/>
          <w:sz w:val="28"/>
          <w:szCs w:val="28"/>
          <w:lang w:eastAsia="uk-UA"/>
        </w:rPr>
        <w:t xml:space="preserve">, </w:t>
      </w:r>
      <w:r w:rsidR="00EE618A">
        <w:rPr>
          <w:rFonts w:ascii="Times New Roman" w:eastAsia="Times New Roman" w:hAnsi="Times New Roman" w:cs="Times New Roman"/>
          <w:sz w:val="28"/>
          <w:szCs w:val="28"/>
          <w:lang w:eastAsia="uk-UA"/>
        </w:rPr>
        <w:t>оскільки на пряму стосується</w:t>
      </w:r>
      <w:r w:rsidR="00906583" w:rsidRPr="00906583">
        <w:rPr>
          <w:rFonts w:ascii="Times New Roman" w:eastAsia="Times New Roman" w:hAnsi="Times New Roman" w:cs="Times New Roman"/>
          <w:sz w:val="28"/>
          <w:szCs w:val="28"/>
          <w:lang w:eastAsia="uk-UA"/>
        </w:rPr>
        <w:t xml:space="preserve"> </w:t>
      </w:r>
      <w:r w:rsidR="00EE618A" w:rsidRPr="00906583">
        <w:rPr>
          <w:rFonts w:ascii="Times New Roman" w:eastAsia="Times New Roman" w:hAnsi="Times New Roman" w:cs="Times New Roman"/>
          <w:sz w:val="28"/>
          <w:szCs w:val="28"/>
          <w:lang w:eastAsia="uk-UA"/>
        </w:rPr>
        <w:t>життя</w:t>
      </w:r>
      <w:r w:rsidR="00EE618A">
        <w:rPr>
          <w:rFonts w:ascii="Times New Roman" w:eastAsia="Times New Roman" w:hAnsi="Times New Roman" w:cs="Times New Roman"/>
          <w:sz w:val="28"/>
          <w:szCs w:val="28"/>
          <w:lang w:eastAsia="uk-UA"/>
        </w:rPr>
        <w:t xml:space="preserve"> населення та</w:t>
      </w:r>
      <w:r w:rsidR="00EE618A" w:rsidRPr="00906583">
        <w:rPr>
          <w:rFonts w:ascii="Times New Roman" w:eastAsia="Times New Roman" w:hAnsi="Times New Roman" w:cs="Times New Roman"/>
          <w:sz w:val="28"/>
          <w:szCs w:val="28"/>
          <w:lang w:eastAsia="uk-UA"/>
        </w:rPr>
        <w:t xml:space="preserve"> </w:t>
      </w:r>
      <w:r w:rsidR="00906583" w:rsidRPr="00906583">
        <w:rPr>
          <w:rFonts w:ascii="Times New Roman" w:eastAsia="Times New Roman" w:hAnsi="Times New Roman" w:cs="Times New Roman"/>
          <w:sz w:val="28"/>
          <w:szCs w:val="28"/>
          <w:lang w:eastAsia="uk-UA"/>
        </w:rPr>
        <w:t>всі</w:t>
      </w:r>
      <w:r w:rsidR="00EE618A">
        <w:rPr>
          <w:rFonts w:ascii="Times New Roman" w:eastAsia="Times New Roman" w:hAnsi="Times New Roman" w:cs="Times New Roman"/>
          <w:sz w:val="28"/>
          <w:szCs w:val="28"/>
          <w:lang w:eastAsia="uk-UA"/>
        </w:rPr>
        <w:t>х</w:t>
      </w:r>
      <w:r w:rsidR="00906583" w:rsidRPr="00906583">
        <w:rPr>
          <w:rFonts w:ascii="Times New Roman" w:eastAsia="Times New Roman" w:hAnsi="Times New Roman" w:cs="Times New Roman"/>
          <w:sz w:val="28"/>
          <w:szCs w:val="28"/>
          <w:lang w:eastAsia="uk-UA"/>
        </w:rPr>
        <w:t xml:space="preserve"> </w:t>
      </w:r>
      <w:r w:rsidR="00EE618A">
        <w:rPr>
          <w:rFonts w:ascii="Times New Roman" w:eastAsia="Times New Roman" w:hAnsi="Times New Roman" w:cs="Times New Roman"/>
          <w:sz w:val="28"/>
          <w:szCs w:val="28"/>
          <w:lang w:eastAsia="uk-UA"/>
        </w:rPr>
        <w:t xml:space="preserve">економічних </w:t>
      </w:r>
      <w:r w:rsidR="00906583" w:rsidRPr="00906583">
        <w:rPr>
          <w:rFonts w:ascii="Times New Roman" w:eastAsia="Times New Roman" w:hAnsi="Times New Roman" w:cs="Times New Roman"/>
          <w:sz w:val="28"/>
          <w:szCs w:val="28"/>
          <w:lang w:eastAsia="uk-UA"/>
        </w:rPr>
        <w:t>сфер</w:t>
      </w:r>
      <w:r w:rsidR="00EE618A">
        <w:rPr>
          <w:rFonts w:ascii="Times New Roman" w:eastAsia="Times New Roman" w:hAnsi="Times New Roman" w:cs="Times New Roman"/>
          <w:sz w:val="28"/>
          <w:szCs w:val="28"/>
          <w:lang w:eastAsia="uk-UA"/>
        </w:rPr>
        <w:t xml:space="preserve"> держави</w:t>
      </w:r>
      <w:r w:rsidR="00906583" w:rsidRPr="00906583">
        <w:rPr>
          <w:rFonts w:ascii="Times New Roman" w:eastAsia="Times New Roman" w:hAnsi="Times New Roman" w:cs="Times New Roman"/>
          <w:sz w:val="28"/>
          <w:szCs w:val="28"/>
          <w:lang w:eastAsia="uk-UA"/>
        </w:rPr>
        <w:t>.</w:t>
      </w:r>
      <w:r w:rsidR="00EE618A">
        <w:rPr>
          <w:rFonts w:ascii="Times New Roman" w:eastAsia="Times New Roman" w:hAnsi="Times New Roman" w:cs="Times New Roman"/>
          <w:sz w:val="28"/>
          <w:szCs w:val="28"/>
          <w:lang w:eastAsia="uk-UA"/>
        </w:rPr>
        <w:t xml:space="preserve"> </w:t>
      </w:r>
      <w:r w:rsidR="00990C04">
        <w:rPr>
          <w:rFonts w:ascii="Times New Roman" w:eastAsia="Times New Roman" w:hAnsi="Times New Roman" w:cs="Times New Roman"/>
          <w:sz w:val="28"/>
          <w:szCs w:val="28"/>
          <w:lang w:eastAsia="uk-UA"/>
        </w:rPr>
        <w:t>Спричинено</w:t>
      </w:r>
      <w:r w:rsidR="00EE618A">
        <w:rPr>
          <w:rFonts w:ascii="Times New Roman" w:eastAsia="Times New Roman" w:hAnsi="Times New Roman" w:cs="Times New Roman"/>
          <w:sz w:val="28"/>
          <w:szCs w:val="28"/>
          <w:lang w:eastAsia="uk-UA"/>
        </w:rPr>
        <w:t xml:space="preserve"> це тим, що процес </w:t>
      </w:r>
      <w:r w:rsidR="00990C04">
        <w:rPr>
          <w:rFonts w:ascii="Times New Roman" w:eastAsia="Times New Roman" w:hAnsi="Times New Roman" w:cs="Times New Roman"/>
          <w:sz w:val="28"/>
          <w:szCs w:val="28"/>
          <w:lang w:eastAsia="uk-UA"/>
        </w:rPr>
        <w:t>тарифоутворення</w:t>
      </w:r>
      <w:r w:rsidR="00EE618A">
        <w:rPr>
          <w:rFonts w:ascii="Times New Roman" w:eastAsia="Times New Roman" w:hAnsi="Times New Roman" w:cs="Times New Roman"/>
          <w:sz w:val="28"/>
          <w:szCs w:val="28"/>
          <w:lang w:eastAsia="uk-UA"/>
        </w:rPr>
        <w:t xml:space="preserve"> на теплову енергетику на пряму </w:t>
      </w:r>
      <w:r w:rsidR="00990C04">
        <w:rPr>
          <w:rFonts w:ascii="Times New Roman" w:eastAsia="Times New Roman" w:hAnsi="Times New Roman" w:cs="Times New Roman"/>
          <w:sz w:val="28"/>
          <w:szCs w:val="28"/>
          <w:lang w:eastAsia="uk-UA"/>
        </w:rPr>
        <w:t>залежить</w:t>
      </w:r>
      <w:r w:rsidR="00EE618A">
        <w:rPr>
          <w:rFonts w:ascii="Times New Roman" w:eastAsia="Times New Roman" w:hAnsi="Times New Roman" w:cs="Times New Roman"/>
          <w:sz w:val="28"/>
          <w:szCs w:val="28"/>
          <w:lang w:eastAsia="uk-UA"/>
        </w:rPr>
        <w:t xml:space="preserve"> від вартості газу.</w:t>
      </w:r>
    </w:p>
    <w:p w:rsidR="00906583" w:rsidRPr="005544C3" w:rsidRDefault="00EE618A" w:rsidP="00DB0F3B">
      <w:pPr>
        <w:spacing w:after="0" w:line="360" w:lineRule="auto"/>
        <w:ind w:firstLine="709"/>
        <w:jc w:val="both"/>
        <w:rPr>
          <w:rFonts w:ascii="Times New Roman" w:eastAsia="Times New Roman" w:hAnsi="Times New Roman" w:cs="Times New Roman"/>
          <w:spacing w:val="-6"/>
          <w:sz w:val="28"/>
          <w:szCs w:val="28"/>
          <w:lang w:eastAsia="uk-UA"/>
        </w:rPr>
      </w:pPr>
      <w:r w:rsidRPr="005544C3">
        <w:rPr>
          <w:rFonts w:ascii="Times New Roman" w:eastAsia="Times New Roman" w:hAnsi="Times New Roman" w:cs="Times New Roman"/>
          <w:spacing w:val="-6"/>
          <w:sz w:val="28"/>
          <w:szCs w:val="28"/>
          <w:lang w:eastAsia="uk-UA"/>
        </w:rPr>
        <w:t>В результаті аналізу ситуації</w:t>
      </w:r>
      <w:r w:rsidRPr="00906583">
        <w:rPr>
          <w:rFonts w:ascii="Times New Roman" w:eastAsia="Times New Roman" w:hAnsi="Times New Roman" w:cs="Times New Roman"/>
          <w:spacing w:val="-6"/>
          <w:sz w:val="28"/>
          <w:szCs w:val="28"/>
          <w:lang w:eastAsia="uk-UA"/>
        </w:rPr>
        <w:t xml:space="preserve"> </w:t>
      </w:r>
      <w:r w:rsidRPr="005544C3">
        <w:rPr>
          <w:rFonts w:ascii="Times New Roman" w:eastAsia="Times New Roman" w:hAnsi="Times New Roman" w:cs="Times New Roman"/>
          <w:spacing w:val="-6"/>
          <w:sz w:val="28"/>
          <w:szCs w:val="28"/>
          <w:lang w:eastAsia="uk-UA"/>
        </w:rPr>
        <w:t xml:space="preserve">що склалася на </w:t>
      </w:r>
      <w:r w:rsidRPr="00906583">
        <w:rPr>
          <w:rFonts w:ascii="Times New Roman" w:eastAsia="Times New Roman" w:hAnsi="Times New Roman" w:cs="Times New Roman"/>
          <w:spacing w:val="-6"/>
          <w:sz w:val="28"/>
          <w:szCs w:val="28"/>
          <w:lang w:eastAsia="uk-UA"/>
        </w:rPr>
        <w:t xml:space="preserve">ринку </w:t>
      </w:r>
      <w:r w:rsidRPr="005544C3">
        <w:rPr>
          <w:rFonts w:ascii="Times New Roman" w:eastAsia="Times New Roman" w:hAnsi="Times New Roman" w:cs="Times New Roman"/>
          <w:spacing w:val="-6"/>
          <w:sz w:val="28"/>
          <w:szCs w:val="28"/>
          <w:lang w:eastAsia="uk-UA"/>
        </w:rPr>
        <w:t xml:space="preserve">газу </w:t>
      </w:r>
      <w:r w:rsidRPr="005544C3">
        <w:rPr>
          <w:rFonts w:ascii="Times New Roman" w:eastAsia="Times New Roman" w:hAnsi="Times New Roman" w:cs="Times New Roman"/>
          <w:spacing w:val="-6"/>
          <w:sz w:val="28"/>
          <w:szCs w:val="28"/>
          <w:lang w:eastAsia="uk-UA"/>
        </w:rPr>
        <w:t>в Україні</w:t>
      </w:r>
      <w:r w:rsidRPr="00906583">
        <w:rPr>
          <w:rFonts w:ascii="Times New Roman" w:eastAsia="Times New Roman" w:hAnsi="Times New Roman" w:cs="Times New Roman"/>
          <w:spacing w:val="-6"/>
          <w:sz w:val="28"/>
          <w:szCs w:val="28"/>
          <w:lang w:eastAsia="uk-UA"/>
        </w:rPr>
        <w:t xml:space="preserve"> </w:t>
      </w:r>
      <w:r w:rsidRPr="005544C3">
        <w:rPr>
          <w:rFonts w:ascii="Times New Roman" w:eastAsia="Times New Roman" w:hAnsi="Times New Roman" w:cs="Times New Roman"/>
          <w:spacing w:val="-6"/>
          <w:sz w:val="28"/>
          <w:szCs w:val="28"/>
          <w:lang w:eastAsia="uk-UA"/>
        </w:rPr>
        <w:t>можемо констатувати</w:t>
      </w:r>
      <w:r w:rsidRPr="00906583">
        <w:rPr>
          <w:rFonts w:ascii="Times New Roman" w:eastAsia="Times New Roman" w:hAnsi="Times New Roman" w:cs="Times New Roman"/>
          <w:spacing w:val="-6"/>
          <w:sz w:val="28"/>
          <w:szCs w:val="28"/>
          <w:lang w:eastAsia="uk-UA"/>
        </w:rPr>
        <w:t xml:space="preserve">, що </w:t>
      </w:r>
      <w:r w:rsidR="00DB0F3B" w:rsidRPr="005544C3">
        <w:rPr>
          <w:rFonts w:ascii="Times New Roman" w:eastAsia="Times New Roman" w:hAnsi="Times New Roman" w:cs="Times New Roman"/>
          <w:spacing w:val="-6"/>
          <w:sz w:val="28"/>
          <w:szCs w:val="28"/>
          <w:lang w:eastAsia="uk-UA"/>
        </w:rPr>
        <w:t>успішне</w:t>
      </w:r>
      <w:r w:rsidRPr="00906583">
        <w:rPr>
          <w:rFonts w:ascii="Times New Roman" w:eastAsia="Times New Roman" w:hAnsi="Times New Roman" w:cs="Times New Roman"/>
          <w:spacing w:val="-6"/>
          <w:sz w:val="28"/>
          <w:szCs w:val="28"/>
          <w:lang w:eastAsia="uk-UA"/>
        </w:rPr>
        <w:t xml:space="preserve"> впровадження європейської </w:t>
      </w:r>
      <w:r w:rsidR="00990C04" w:rsidRPr="00906583">
        <w:rPr>
          <w:rFonts w:ascii="Times New Roman" w:eastAsia="Times New Roman" w:hAnsi="Times New Roman" w:cs="Times New Roman"/>
          <w:spacing w:val="-6"/>
          <w:sz w:val="28"/>
          <w:szCs w:val="28"/>
          <w:lang w:eastAsia="uk-UA"/>
        </w:rPr>
        <w:t xml:space="preserve">конкурентної </w:t>
      </w:r>
      <w:r w:rsidRPr="00906583">
        <w:rPr>
          <w:rFonts w:ascii="Times New Roman" w:eastAsia="Times New Roman" w:hAnsi="Times New Roman" w:cs="Times New Roman"/>
          <w:spacing w:val="-6"/>
          <w:sz w:val="28"/>
          <w:szCs w:val="28"/>
          <w:lang w:eastAsia="uk-UA"/>
        </w:rPr>
        <w:t xml:space="preserve">моделі </w:t>
      </w:r>
      <w:r w:rsidR="00990C04" w:rsidRPr="005544C3">
        <w:rPr>
          <w:rFonts w:ascii="Times New Roman" w:eastAsia="Times New Roman" w:hAnsi="Times New Roman" w:cs="Times New Roman"/>
          <w:spacing w:val="-6"/>
          <w:sz w:val="28"/>
          <w:szCs w:val="28"/>
          <w:lang w:eastAsia="uk-UA"/>
        </w:rPr>
        <w:t>буде тривалим</w:t>
      </w:r>
      <w:r w:rsidRPr="00906583">
        <w:rPr>
          <w:rFonts w:ascii="Times New Roman" w:eastAsia="Times New Roman" w:hAnsi="Times New Roman" w:cs="Times New Roman"/>
          <w:spacing w:val="-6"/>
          <w:sz w:val="28"/>
          <w:szCs w:val="28"/>
          <w:lang w:eastAsia="uk-UA"/>
        </w:rPr>
        <w:t>.</w:t>
      </w:r>
      <w:r w:rsidR="00990C04" w:rsidRPr="005544C3">
        <w:rPr>
          <w:rFonts w:ascii="Times New Roman" w:eastAsia="Times New Roman" w:hAnsi="Times New Roman" w:cs="Times New Roman"/>
          <w:spacing w:val="-6"/>
          <w:sz w:val="28"/>
          <w:szCs w:val="28"/>
          <w:lang w:eastAsia="uk-UA"/>
        </w:rPr>
        <w:t xml:space="preserve"> Оскільки до</w:t>
      </w:r>
      <w:r w:rsidR="00151ABD" w:rsidRPr="005544C3">
        <w:rPr>
          <w:rFonts w:ascii="Times New Roman" w:eastAsia="Times New Roman" w:hAnsi="Times New Roman" w:cs="Times New Roman"/>
          <w:spacing w:val="-6"/>
          <w:sz w:val="28"/>
          <w:szCs w:val="28"/>
          <w:lang w:eastAsia="uk-UA"/>
        </w:rPr>
        <w:t xml:space="preserve"> </w:t>
      </w:r>
      <w:r w:rsidR="00990C04" w:rsidRPr="005544C3">
        <w:rPr>
          <w:rFonts w:ascii="Times New Roman" w:eastAsia="Times New Roman" w:hAnsi="Times New Roman" w:cs="Times New Roman"/>
          <w:spacing w:val="-6"/>
          <w:sz w:val="28"/>
          <w:szCs w:val="28"/>
          <w:lang w:eastAsia="uk-UA"/>
        </w:rPr>
        <w:t>сі спостерігається</w:t>
      </w:r>
      <w:r w:rsidR="00990C04" w:rsidRPr="00906583">
        <w:rPr>
          <w:rFonts w:ascii="Times New Roman" w:eastAsia="Times New Roman" w:hAnsi="Times New Roman" w:cs="Times New Roman"/>
          <w:spacing w:val="-6"/>
          <w:sz w:val="28"/>
          <w:szCs w:val="28"/>
          <w:lang w:eastAsia="uk-UA"/>
        </w:rPr>
        <w:t xml:space="preserve"> </w:t>
      </w:r>
      <w:r w:rsidR="00990C04" w:rsidRPr="005544C3">
        <w:rPr>
          <w:rFonts w:ascii="Times New Roman" w:eastAsia="Times New Roman" w:hAnsi="Times New Roman" w:cs="Times New Roman"/>
          <w:spacing w:val="-6"/>
          <w:sz w:val="28"/>
          <w:szCs w:val="28"/>
          <w:lang w:eastAsia="uk-UA"/>
        </w:rPr>
        <w:t xml:space="preserve">ряд </w:t>
      </w:r>
      <w:r w:rsidR="00990C04" w:rsidRPr="00906583">
        <w:rPr>
          <w:rFonts w:ascii="Times New Roman" w:eastAsia="Times New Roman" w:hAnsi="Times New Roman" w:cs="Times New Roman"/>
          <w:spacing w:val="-6"/>
          <w:sz w:val="28"/>
          <w:szCs w:val="28"/>
          <w:lang w:eastAsia="uk-UA"/>
        </w:rPr>
        <w:t xml:space="preserve">недоліків </w:t>
      </w:r>
      <w:r w:rsidR="00990C04" w:rsidRPr="005544C3">
        <w:rPr>
          <w:rFonts w:ascii="Times New Roman" w:eastAsia="Times New Roman" w:hAnsi="Times New Roman" w:cs="Times New Roman"/>
          <w:spacing w:val="-6"/>
          <w:sz w:val="28"/>
          <w:szCs w:val="28"/>
          <w:lang w:eastAsia="uk-UA"/>
        </w:rPr>
        <w:t>в процесі функціонування</w:t>
      </w:r>
      <w:r w:rsidR="00990C04" w:rsidRPr="00906583">
        <w:rPr>
          <w:rFonts w:ascii="Times New Roman" w:eastAsia="Times New Roman" w:hAnsi="Times New Roman" w:cs="Times New Roman"/>
          <w:spacing w:val="-6"/>
          <w:sz w:val="28"/>
          <w:szCs w:val="28"/>
          <w:lang w:eastAsia="uk-UA"/>
        </w:rPr>
        <w:t xml:space="preserve"> ринку, </w:t>
      </w:r>
      <w:r w:rsidR="00990C04" w:rsidRPr="005544C3">
        <w:rPr>
          <w:rFonts w:ascii="Times New Roman" w:eastAsia="Times New Roman" w:hAnsi="Times New Roman" w:cs="Times New Roman"/>
          <w:spacing w:val="-6"/>
          <w:sz w:val="28"/>
          <w:szCs w:val="28"/>
          <w:lang w:eastAsia="uk-UA"/>
        </w:rPr>
        <w:t>що</w:t>
      </w:r>
      <w:r w:rsidR="00990C04" w:rsidRPr="00906583">
        <w:rPr>
          <w:rFonts w:ascii="Times New Roman" w:eastAsia="Times New Roman" w:hAnsi="Times New Roman" w:cs="Times New Roman"/>
          <w:spacing w:val="-6"/>
          <w:sz w:val="28"/>
          <w:szCs w:val="28"/>
          <w:lang w:eastAsia="uk-UA"/>
        </w:rPr>
        <w:t xml:space="preserve"> мож</w:t>
      </w:r>
      <w:r w:rsidR="00990C04" w:rsidRPr="005544C3">
        <w:rPr>
          <w:rFonts w:ascii="Times New Roman" w:eastAsia="Times New Roman" w:hAnsi="Times New Roman" w:cs="Times New Roman"/>
          <w:spacing w:val="-6"/>
          <w:sz w:val="28"/>
          <w:szCs w:val="28"/>
          <w:lang w:eastAsia="uk-UA"/>
        </w:rPr>
        <w:t xml:space="preserve">уть повністю нівелювати її суть, серед яких: </w:t>
      </w:r>
      <w:r w:rsidR="00DB0F3B" w:rsidRPr="005544C3">
        <w:rPr>
          <w:rFonts w:ascii="Times New Roman" w:eastAsia="Times New Roman" w:hAnsi="Times New Roman" w:cs="Times New Roman"/>
          <w:spacing w:val="-6"/>
          <w:sz w:val="28"/>
          <w:szCs w:val="28"/>
          <w:lang w:eastAsia="uk-UA"/>
        </w:rPr>
        <w:t>низькоефективна</w:t>
      </w:r>
      <w:r w:rsidR="00DB0F3B" w:rsidRPr="00906583">
        <w:rPr>
          <w:rFonts w:ascii="Times New Roman" w:eastAsia="Times New Roman" w:hAnsi="Times New Roman" w:cs="Times New Roman"/>
          <w:spacing w:val="-6"/>
          <w:sz w:val="28"/>
          <w:szCs w:val="28"/>
          <w:lang w:eastAsia="uk-UA"/>
        </w:rPr>
        <w:t xml:space="preserve"> модель ціноутворення “затрати плюс”,</w:t>
      </w:r>
      <w:r w:rsidR="00DB0F3B" w:rsidRPr="005544C3">
        <w:rPr>
          <w:rFonts w:ascii="Times New Roman" w:eastAsia="Times New Roman" w:hAnsi="Times New Roman" w:cs="Times New Roman"/>
          <w:spacing w:val="-6"/>
          <w:sz w:val="28"/>
          <w:szCs w:val="28"/>
          <w:lang w:eastAsia="uk-UA"/>
        </w:rPr>
        <w:t xml:space="preserve"> </w:t>
      </w:r>
      <w:r w:rsidR="00906583" w:rsidRPr="00906583">
        <w:rPr>
          <w:rFonts w:ascii="Times New Roman" w:eastAsia="Times New Roman" w:hAnsi="Times New Roman" w:cs="Times New Roman"/>
          <w:spacing w:val="-6"/>
          <w:sz w:val="28"/>
          <w:szCs w:val="28"/>
          <w:lang w:eastAsia="uk-UA"/>
        </w:rPr>
        <w:t xml:space="preserve">існування штучних запобіжників для конкуренції, відсутність спрямованих на монетизацію субсидій </w:t>
      </w:r>
      <w:r w:rsidR="00DB0F3B" w:rsidRPr="00906583">
        <w:rPr>
          <w:rFonts w:ascii="Times New Roman" w:eastAsia="Times New Roman" w:hAnsi="Times New Roman" w:cs="Times New Roman"/>
          <w:spacing w:val="-6"/>
          <w:sz w:val="28"/>
          <w:szCs w:val="28"/>
          <w:lang w:eastAsia="uk-UA"/>
        </w:rPr>
        <w:t>заходів</w:t>
      </w:r>
      <w:r w:rsidR="00DB0F3B" w:rsidRPr="005544C3">
        <w:rPr>
          <w:rFonts w:ascii="Times New Roman" w:eastAsia="Times New Roman" w:hAnsi="Times New Roman" w:cs="Times New Roman"/>
          <w:spacing w:val="-6"/>
          <w:sz w:val="28"/>
          <w:szCs w:val="28"/>
          <w:lang w:eastAsia="uk-UA"/>
        </w:rPr>
        <w:t xml:space="preserve"> </w:t>
      </w:r>
      <w:r w:rsidR="00906583" w:rsidRPr="00906583">
        <w:rPr>
          <w:rFonts w:ascii="Times New Roman" w:eastAsia="Times New Roman" w:hAnsi="Times New Roman" w:cs="Times New Roman"/>
          <w:spacing w:val="-6"/>
          <w:sz w:val="28"/>
          <w:szCs w:val="28"/>
          <w:lang w:eastAsia="uk-UA"/>
        </w:rPr>
        <w:t>та відсутність стимулів для споживача до більш ефективного енергоспоживання.</w:t>
      </w:r>
    </w:p>
    <w:p w:rsidR="00906583" w:rsidRDefault="00990C04" w:rsidP="00DB0F3B">
      <w:pPr>
        <w:spacing w:after="0" w:line="36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На газовому ринку України Національною акціонерною компанією «Нафтогаз України» в результаті здійснення реформ щодо</w:t>
      </w:r>
      <w:r w:rsidRPr="00990C04">
        <w:rPr>
          <w:rFonts w:ascii="Times New Roman" w:eastAsia="Times New Roman" w:hAnsi="Times New Roman" w:cs="Times New Roman"/>
          <w:sz w:val="28"/>
          <w:szCs w:val="28"/>
          <w:lang w:eastAsia="uk-UA"/>
        </w:rPr>
        <w:t xml:space="preserve"> </w:t>
      </w:r>
      <w:r w:rsidRPr="00906583">
        <w:rPr>
          <w:rFonts w:ascii="Times New Roman" w:eastAsia="Times New Roman" w:hAnsi="Times New Roman" w:cs="Times New Roman"/>
          <w:sz w:val="28"/>
          <w:szCs w:val="28"/>
          <w:lang w:eastAsia="uk-UA"/>
        </w:rPr>
        <w:t>демонополізації</w:t>
      </w:r>
      <w:r w:rsidRPr="00906583">
        <w:rPr>
          <w:rFonts w:ascii="Times New Roman" w:eastAsia="Times New Roman" w:hAnsi="Times New Roman" w:cs="Times New Roman"/>
          <w:sz w:val="28"/>
          <w:szCs w:val="28"/>
          <w:lang w:eastAsia="uk-UA"/>
        </w:rPr>
        <w:t xml:space="preserve"> </w:t>
      </w:r>
      <w:r w:rsidRPr="00906583">
        <w:rPr>
          <w:rFonts w:ascii="Times New Roman" w:eastAsia="Times New Roman" w:hAnsi="Times New Roman" w:cs="Times New Roman"/>
          <w:sz w:val="28"/>
          <w:szCs w:val="28"/>
          <w:lang w:eastAsia="uk-UA"/>
        </w:rPr>
        <w:t xml:space="preserve">та лібералізації </w:t>
      </w:r>
      <w:r w:rsidR="0014072A">
        <w:rPr>
          <w:rFonts w:ascii="Times New Roman" w:eastAsia="Times New Roman" w:hAnsi="Times New Roman" w:cs="Times New Roman"/>
          <w:sz w:val="28"/>
          <w:szCs w:val="28"/>
          <w:lang w:eastAsia="uk-UA"/>
        </w:rPr>
        <w:t xml:space="preserve">енергетичних ринків </w:t>
      </w:r>
      <w:r>
        <w:rPr>
          <w:rFonts w:ascii="Times New Roman" w:eastAsia="Times New Roman" w:hAnsi="Times New Roman" w:cs="Times New Roman"/>
          <w:sz w:val="28"/>
          <w:szCs w:val="28"/>
          <w:lang w:eastAsia="uk-UA"/>
        </w:rPr>
        <w:t>зосереджено</w:t>
      </w:r>
      <w:r w:rsidR="00906583" w:rsidRPr="00906583">
        <w:rPr>
          <w:rFonts w:ascii="Times New Roman" w:eastAsia="Times New Roman" w:hAnsi="Times New Roman" w:cs="Times New Roman"/>
          <w:sz w:val="28"/>
          <w:szCs w:val="28"/>
          <w:lang w:eastAsia="uk-UA"/>
        </w:rPr>
        <w:t xml:space="preserve"> </w:t>
      </w:r>
      <w:r w:rsidR="0014072A">
        <w:rPr>
          <w:rFonts w:ascii="Times New Roman" w:eastAsia="Times New Roman" w:hAnsi="Times New Roman" w:cs="Times New Roman"/>
          <w:sz w:val="28"/>
          <w:szCs w:val="28"/>
          <w:lang w:eastAsia="uk-UA"/>
        </w:rPr>
        <w:t xml:space="preserve">широкий спектр повноважень, </w:t>
      </w:r>
      <w:r w:rsidR="00906583" w:rsidRPr="00906583">
        <w:rPr>
          <w:rFonts w:ascii="Times New Roman" w:eastAsia="Times New Roman" w:hAnsi="Times New Roman" w:cs="Times New Roman"/>
          <w:sz w:val="28"/>
          <w:szCs w:val="28"/>
          <w:lang w:eastAsia="uk-UA"/>
        </w:rPr>
        <w:t xml:space="preserve">що протирічить вимогам третього </w:t>
      </w:r>
      <w:r w:rsidR="0014072A" w:rsidRPr="00906583">
        <w:rPr>
          <w:rFonts w:ascii="Times New Roman" w:eastAsia="Times New Roman" w:hAnsi="Times New Roman" w:cs="Times New Roman"/>
          <w:sz w:val="28"/>
          <w:szCs w:val="28"/>
          <w:lang w:eastAsia="uk-UA"/>
        </w:rPr>
        <w:t>Енергопакету</w:t>
      </w:r>
      <w:r w:rsidR="00906583" w:rsidRPr="00906583">
        <w:rPr>
          <w:rFonts w:ascii="Times New Roman" w:eastAsia="Times New Roman" w:hAnsi="Times New Roman" w:cs="Times New Roman"/>
          <w:sz w:val="28"/>
          <w:szCs w:val="28"/>
          <w:lang w:eastAsia="uk-UA"/>
        </w:rPr>
        <w:t xml:space="preserve"> ЄС.</w:t>
      </w:r>
      <w:r w:rsidR="0014072A">
        <w:rPr>
          <w:rFonts w:ascii="Times New Roman" w:eastAsia="Times New Roman" w:hAnsi="Times New Roman" w:cs="Times New Roman"/>
          <w:sz w:val="28"/>
          <w:szCs w:val="28"/>
          <w:lang w:eastAsia="uk-UA"/>
        </w:rPr>
        <w:t xml:space="preserve"> Н</w:t>
      </w:r>
      <w:r w:rsidR="00906583" w:rsidRPr="00906583">
        <w:rPr>
          <w:rFonts w:ascii="Times New Roman" w:eastAsia="Times New Roman" w:hAnsi="Times New Roman" w:cs="Times New Roman"/>
          <w:sz w:val="28"/>
          <w:szCs w:val="28"/>
          <w:lang w:eastAsia="uk-UA"/>
        </w:rPr>
        <w:t xml:space="preserve">ижче </w:t>
      </w:r>
      <w:r w:rsidR="00253ADA">
        <w:rPr>
          <w:rFonts w:ascii="Times New Roman" w:eastAsia="Times New Roman" w:hAnsi="Times New Roman" w:cs="Times New Roman"/>
          <w:sz w:val="28"/>
          <w:szCs w:val="28"/>
          <w:lang w:eastAsia="uk-UA"/>
        </w:rPr>
        <w:t>наведено найбільш актуальні</w:t>
      </w:r>
      <w:r w:rsidR="00906583" w:rsidRPr="00906583">
        <w:rPr>
          <w:rFonts w:ascii="Times New Roman" w:eastAsia="Times New Roman" w:hAnsi="Times New Roman" w:cs="Times New Roman"/>
          <w:sz w:val="28"/>
          <w:szCs w:val="28"/>
          <w:lang w:eastAsia="uk-UA"/>
        </w:rPr>
        <w:t xml:space="preserve"> проблеми</w:t>
      </w:r>
      <w:r w:rsidR="0014072A">
        <w:rPr>
          <w:rFonts w:ascii="Times New Roman" w:eastAsia="Times New Roman" w:hAnsi="Times New Roman" w:cs="Times New Roman"/>
          <w:sz w:val="28"/>
          <w:szCs w:val="28"/>
          <w:lang w:eastAsia="uk-UA"/>
        </w:rPr>
        <w:t xml:space="preserve"> та</w:t>
      </w:r>
      <w:r w:rsidR="00906583" w:rsidRPr="00906583">
        <w:rPr>
          <w:rFonts w:ascii="Times New Roman" w:eastAsia="Times New Roman" w:hAnsi="Times New Roman" w:cs="Times New Roman"/>
          <w:sz w:val="28"/>
          <w:szCs w:val="28"/>
          <w:lang w:eastAsia="uk-UA"/>
        </w:rPr>
        <w:t xml:space="preserve"> заходи, </w:t>
      </w:r>
      <w:r w:rsidR="0014072A">
        <w:rPr>
          <w:rFonts w:ascii="Times New Roman" w:eastAsia="Times New Roman" w:hAnsi="Times New Roman" w:cs="Times New Roman"/>
          <w:sz w:val="28"/>
          <w:szCs w:val="28"/>
          <w:lang w:eastAsia="uk-UA"/>
        </w:rPr>
        <w:t>реалізація яких</w:t>
      </w:r>
      <w:r w:rsidR="00906583" w:rsidRPr="00906583">
        <w:rPr>
          <w:rFonts w:ascii="Times New Roman" w:eastAsia="Times New Roman" w:hAnsi="Times New Roman" w:cs="Times New Roman"/>
          <w:sz w:val="28"/>
          <w:szCs w:val="28"/>
          <w:lang w:eastAsia="uk-UA"/>
        </w:rPr>
        <w:t xml:space="preserve"> </w:t>
      </w:r>
      <w:r w:rsidR="0014072A">
        <w:rPr>
          <w:rFonts w:ascii="Times New Roman" w:eastAsia="Times New Roman" w:hAnsi="Times New Roman" w:cs="Times New Roman"/>
          <w:sz w:val="28"/>
          <w:szCs w:val="28"/>
          <w:lang w:eastAsia="uk-UA"/>
        </w:rPr>
        <w:t>дасть змогу суттєво покращити</w:t>
      </w:r>
      <w:r w:rsidR="00906583" w:rsidRPr="00906583">
        <w:rPr>
          <w:rFonts w:ascii="Times New Roman" w:eastAsia="Times New Roman" w:hAnsi="Times New Roman" w:cs="Times New Roman"/>
          <w:sz w:val="28"/>
          <w:szCs w:val="28"/>
          <w:lang w:eastAsia="uk-UA"/>
        </w:rPr>
        <w:t xml:space="preserve"> умови</w:t>
      </w:r>
      <w:r w:rsidR="0014072A">
        <w:rPr>
          <w:rFonts w:ascii="Times New Roman" w:eastAsia="Times New Roman" w:hAnsi="Times New Roman" w:cs="Times New Roman"/>
          <w:sz w:val="28"/>
          <w:szCs w:val="28"/>
          <w:lang w:eastAsia="uk-UA"/>
        </w:rPr>
        <w:t xml:space="preserve"> конкурентних взаємовідносин</w:t>
      </w:r>
      <w:r w:rsidR="00906583" w:rsidRPr="00906583">
        <w:rPr>
          <w:rFonts w:ascii="Times New Roman" w:eastAsia="Times New Roman" w:hAnsi="Times New Roman" w:cs="Times New Roman"/>
          <w:sz w:val="28"/>
          <w:szCs w:val="28"/>
          <w:lang w:eastAsia="uk-UA"/>
        </w:rPr>
        <w:t xml:space="preserve"> на</w:t>
      </w:r>
      <w:r w:rsidR="0014072A">
        <w:rPr>
          <w:rFonts w:ascii="Times New Roman" w:eastAsia="Times New Roman" w:hAnsi="Times New Roman" w:cs="Times New Roman"/>
          <w:sz w:val="28"/>
          <w:szCs w:val="28"/>
          <w:lang w:eastAsia="uk-UA"/>
        </w:rPr>
        <w:t xml:space="preserve"> газовому</w:t>
      </w:r>
      <w:r w:rsidR="00906583" w:rsidRPr="00906583">
        <w:rPr>
          <w:rFonts w:ascii="Times New Roman" w:eastAsia="Times New Roman" w:hAnsi="Times New Roman" w:cs="Times New Roman"/>
          <w:sz w:val="28"/>
          <w:szCs w:val="28"/>
          <w:lang w:eastAsia="uk-UA"/>
        </w:rPr>
        <w:t xml:space="preserve"> ринку</w:t>
      </w:r>
      <w:r w:rsidR="00E17A8D">
        <w:rPr>
          <w:rFonts w:ascii="Times New Roman" w:eastAsia="Times New Roman" w:hAnsi="Times New Roman" w:cs="Times New Roman"/>
          <w:sz w:val="28"/>
          <w:szCs w:val="28"/>
          <w:lang w:eastAsia="uk-UA"/>
        </w:rPr>
        <w:t xml:space="preserve"> </w:t>
      </w:r>
      <w:r w:rsidR="00E17A8D" w:rsidRPr="00E17A8D">
        <w:rPr>
          <w:rFonts w:ascii="Times New Roman" w:eastAsia="Times New Roman" w:hAnsi="Times New Roman" w:cs="Times New Roman"/>
          <w:sz w:val="28"/>
          <w:szCs w:val="28"/>
          <w:lang w:val="ru-RU" w:eastAsia="uk-UA"/>
        </w:rPr>
        <w:t>[</w:t>
      </w:r>
      <w:r w:rsidR="00E17A8D">
        <w:rPr>
          <w:rFonts w:ascii="Times New Roman" w:eastAsia="Times New Roman" w:hAnsi="Times New Roman" w:cs="Times New Roman"/>
          <w:sz w:val="28"/>
          <w:szCs w:val="28"/>
          <w:lang w:val="ru-RU" w:eastAsia="uk-UA"/>
        </w:rPr>
        <w:t>4</w:t>
      </w:r>
      <w:r w:rsidR="00E17A8D" w:rsidRPr="00E17A8D">
        <w:rPr>
          <w:rFonts w:ascii="Times New Roman" w:eastAsia="Times New Roman" w:hAnsi="Times New Roman" w:cs="Times New Roman"/>
          <w:sz w:val="28"/>
          <w:szCs w:val="28"/>
          <w:lang w:val="ru-RU" w:eastAsia="uk-UA"/>
        </w:rPr>
        <w:t>]</w:t>
      </w:r>
      <w:r w:rsidR="00906583" w:rsidRPr="00906583">
        <w:rPr>
          <w:rFonts w:ascii="Times New Roman" w:eastAsia="Times New Roman" w:hAnsi="Times New Roman" w:cs="Times New Roman"/>
          <w:sz w:val="28"/>
          <w:szCs w:val="28"/>
          <w:lang w:eastAsia="uk-UA"/>
        </w:rPr>
        <w:t>:</w:t>
      </w:r>
    </w:p>
    <w:p w:rsidR="00DB0F3B" w:rsidRPr="00281703" w:rsidRDefault="00DB0F3B" w:rsidP="00DB0F3B">
      <w:pPr>
        <w:spacing w:after="0" w:line="360" w:lineRule="auto"/>
        <w:ind w:firstLine="709"/>
        <w:jc w:val="both"/>
        <w:rPr>
          <w:rFonts w:ascii="Times New Roman" w:eastAsia="Times New Roman" w:hAnsi="Times New Roman" w:cs="Times New Roman"/>
          <w:b/>
          <w:bCs/>
          <w:spacing w:val="-8"/>
          <w:sz w:val="28"/>
          <w:szCs w:val="28"/>
          <w:lang w:eastAsia="uk-UA"/>
        </w:rPr>
      </w:pPr>
      <w:r w:rsidRPr="00281703">
        <w:rPr>
          <w:rFonts w:ascii="Times New Roman" w:eastAsia="Times New Roman" w:hAnsi="Times New Roman" w:cs="Times New Roman"/>
          <w:bCs/>
          <w:i/>
          <w:spacing w:val="-8"/>
          <w:sz w:val="28"/>
          <w:szCs w:val="28"/>
          <w:lang w:eastAsia="uk-UA"/>
        </w:rPr>
        <w:t>Зміна моделі тарифоутворення та забезпечення функціонування незалежного та прозорого регулятора.</w:t>
      </w:r>
      <w:r w:rsidRPr="00281703">
        <w:rPr>
          <w:rFonts w:ascii="Times New Roman" w:eastAsia="Times New Roman" w:hAnsi="Times New Roman" w:cs="Times New Roman"/>
          <w:b/>
          <w:bCs/>
          <w:spacing w:val="-8"/>
          <w:sz w:val="28"/>
          <w:szCs w:val="28"/>
          <w:lang w:eastAsia="uk-UA"/>
        </w:rPr>
        <w:t xml:space="preserve"> </w:t>
      </w:r>
      <w:r w:rsidRPr="00906583">
        <w:rPr>
          <w:rFonts w:ascii="Times New Roman" w:eastAsia="Times New Roman" w:hAnsi="Times New Roman" w:cs="Times New Roman"/>
          <w:spacing w:val="-8"/>
          <w:sz w:val="28"/>
          <w:szCs w:val="28"/>
          <w:lang w:eastAsia="uk-UA"/>
        </w:rPr>
        <w:t xml:space="preserve">Конкурентний ринок природного газу можливий тільки при наявності сильного, потужного і дійсно незалежного регулятора. Необхідно визначити юридичний статус Регулятора, прописати прозорий механізм ротації членів Комісії, впровадити прозору систему оплати праці на належному рівні, на законодавчому рівні закріпити відкритість прийняття рішень Комісією, забезпечити незалежність НКРЕКП від впливу.  Крім того, модель тарифоутворення вкрай неефективна, згідно діючої </w:t>
      </w:r>
      <w:r w:rsidRPr="00906583">
        <w:rPr>
          <w:rFonts w:ascii="Times New Roman" w:eastAsia="Times New Roman" w:hAnsi="Times New Roman" w:cs="Times New Roman"/>
          <w:spacing w:val="-8"/>
          <w:sz w:val="28"/>
          <w:szCs w:val="28"/>
          <w:lang w:eastAsia="uk-UA"/>
        </w:rPr>
        <w:lastRenderedPageBreak/>
        <w:t>моделі постачальник надає Комісії суми своїх витрат, а НКРЕКП визначає відсоток від витрат, який складатиме прибуток постачальника. За такої моделі жоден постачальник не зацікавлений в модернізації свого виробництва, крім того вона несе значні корупційні ризики.</w:t>
      </w:r>
    </w:p>
    <w:p w:rsidR="00906583" w:rsidRPr="00906583" w:rsidRDefault="00253ADA" w:rsidP="00DB0F3B">
      <w:pPr>
        <w:spacing w:after="0" w:line="360" w:lineRule="auto"/>
        <w:ind w:firstLine="709"/>
        <w:jc w:val="both"/>
        <w:rPr>
          <w:rFonts w:ascii="Times New Roman" w:eastAsia="Times New Roman" w:hAnsi="Times New Roman" w:cs="Times New Roman"/>
          <w:sz w:val="28"/>
          <w:szCs w:val="28"/>
          <w:lang w:eastAsia="uk-UA"/>
        </w:rPr>
      </w:pPr>
      <w:r w:rsidRPr="00DB0F3B">
        <w:rPr>
          <w:rFonts w:ascii="Times New Roman" w:eastAsia="Times New Roman" w:hAnsi="Times New Roman" w:cs="Times New Roman"/>
          <w:bCs/>
          <w:i/>
          <w:sz w:val="28"/>
          <w:szCs w:val="28"/>
          <w:lang w:eastAsia="uk-UA"/>
        </w:rPr>
        <w:t xml:space="preserve"> Страховий</w:t>
      </w:r>
      <w:r w:rsidR="00DB0F3B" w:rsidRPr="00DB0F3B">
        <w:rPr>
          <w:rFonts w:ascii="Times New Roman" w:eastAsia="Times New Roman" w:hAnsi="Times New Roman" w:cs="Times New Roman"/>
          <w:bCs/>
          <w:i/>
          <w:sz w:val="28"/>
          <w:szCs w:val="28"/>
          <w:lang w:eastAsia="uk-UA"/>
        </w:rPr>
        <w:t xml:space="preserve"> запас</w:t>
      </w:r>
      <w:r w:rsidR="00906583" w:rsidRPr="00DB0F3B">
        <w:rPr>
          <w:rFonts w:ascii="Times New Roman" w:eastAsia="Times New Roman" w:hAnsi="Times New Roman" w:cs="Times New Roman"/>
          <w:bCs/>
          <w:i/>
          <w:sz w:val="28"/>
          <w:szCs w:val="28"/>
          <w:lang w:eastAsia="uk-UA"/>
        </w:rPr>
        <w:t xml:space="preserve"> газу постачальниками має бути </w:t>
      </w:r>
      <w:r w:rsidRPr="00DB0F3B">
        <w:rPr>
          <w:rFonts w:ascii="Times New Roman" w:eastAsia="Times New Roman" w:hAnsi="Times New Roman" w:cs="Times New Roman"/>
          <w:bCs/>
          <w:i/>
          <w:sz w:val="28"/>
          <w:szCs w:val="28"/>
          <w:lang w:eastAsia="uk-UA"/>
        </w:rPr>
        <w:t>визначено на рівні</w:t>
      </w:r>
      <w:r w:rsidR="00906583" w:rsidRPr="00DB0F3B">
        <w:rPr>
          <w:rFonts w:ascii="Times New Roman" w:eastAsia="Times New Roman" w:hAnsi="Times New Roman" w:cs="Times New Roman"/>
          <w:bCs/>
          <w:i/>
          <w:sz w:val="28"/>
          <w:szCs w:val="28"/>
          <w:lang w:eastAsia="uk-UA"/>
        </w:rPr>
        <w:t xml:space="preserve"> 10%.</w:t>
      </w:r>
      <w:r>
        <w:rPr>
          <w:rFonts w:ascii="Times New Roman" w:eastAsia="Times New Roman" w:hAnsi="Times New Roman" w:cs="Times New Roman"/>
          <w:b/>
          <w:bCs/>
          <w:sz w:val="28"/>
          <w:szCs w:val="28"/>
          <w:lang w:eastAsia="uk-UA"/>
        </w:rPr>
        <w:t xml:space="preserve"> </w:t>
      </w:r>
      <w:r>
        <w:rPr>
          <w:rFonts w:ascii="Times New Roman" w:eastAsia="Times New Roman" w:hAnsi="Times New Roman" w:cs="Times New Roman"/>
          <w:sz w:val="28"/>
          <w:szCs w:val="28"/>
          <w:lang w:eastAsia="uk-UA"/>
        </w:rPr>
        <w:t>Р</w:t>
      </w:r>
      <w:r w:rsidR="00906583" w:rsidRPr="00906583">
        <w:rPr>
          <w:rFonts w:ascii="Times New Roman" w:eastAsia="Times New Roman" w:hAnsi="Times New Roman" w:cs="Times New Roman"/>
          <w:sz w:val="28"/>
          <w:szCs w:val="28"/>
          <w:lang w:eastAsia="uk-UA"/>
        </w:rPr>
        <w:t>озмір страхового запасу</w:t>
      </w:r>
      <w:r>
        <w:rPr>
          <w:rFonts w:ascii="Times New Roman" w:eastAsia="Times New Roman" w:hAnsi="Times New Roman" w:cs="Times New Roman"/>
          <w:sz w:val="28"/>
          <w:szCs w:val="28"/>
          <w:lang w:eastAsia="uk-UA"/>
        </w:rPr>
        <w:t xml:space="preserve"> на сьогодні</w:t>
      </w:r>
      <w:r w:rsidR="00906583" w:rsidRPr="00906583">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 xml:space="preserve">у </w:t>
      </w:r>
      <w:r w:rsidR="00906583" w:rsidRPr="00906583">
        <w:rPr>
          <w:rFonts w:ascii="Times New Roman" w:eastAsia="Times New Roman" w:hAnsi="Times New Roman" w:cs="Times New Roman"/>
          <w:sz w:val="28"/>
          <w:szCs w:val="28"/>
          <w:lang w:eastAsia="uk-UA"/>
        </w:rPr>
        <w:t>відповідно</w:t>
      </w:r>
      <w:r>
        <w:rPr>
          <w:rFonts w:ascii="Times New Roman" w:eastAsia="Times New Roman" w:hAnsi="Times New Roman" w:cs="Times New Roman"/>
          <w:sz w:val="28"/>
          <w:szCs w:val="28"/>
          <w:lang w:eastAsia="uk-UA"/>
        </w:rPr>
        <w:t>сті до чинного нормативно-правового забезпечення</w:t>
      </w:r>
      <w:r w:rsidR="00906583" w:rsidRPr="00906583">
        <w:rPr>
          <w:rFonts w:ascii="Times New Roman" w:eastAsia="Times New Roman" w:hAnsi="Times New Roman" w:cs="Times New Roman"/>
          <w:sz w:val="28"/>
          <w:szCs w:val="28"/>
          <w:lang w:eastAsia="uk-UA"/>
        </w:rPr>
        <w:t xml:space="preserve">, повинен становити </w:t>
      </w:r>
      <w:r>
        <w:rPr>
          <w:rFonts w:ascii="Times New Roman" w:eastAsia="Times New Roman" w:hAnsi="Times New Roman" w:cs="Times New Roman"/>
          <w:sz w:val="28"/>
          <w:szCs w:val="28"/>
          <w:lang w:eastAsia="uk-UA"/>
        </w:rPr>
        <w:t xml:space="preserve">більше </w:t>
      </w:r>
      <w:r w:rsidR="00906583" w:rsidRPr="00906583">
        <w:rPr>
          <w:rFonts w:ascii="Times New Roman" w:eastAsia="Times New Roman" w:hAnsi="Times New Roman" w:cs="Times New Roman"/>
          <w:sz w:val="28"/>
          <w:szCs w:val="28"/>
          <w:lang w:eastAsia="uk-UA"/>
        </w:rPr>
        <w:t xml:space="preserve">50% від номінованого </w:t>
      </w:r>
      <w:r>
        <w:rPr>
          <w:rFonts w:ascii="Times New Roman" w:eastAsia="Times New Roman" w:hAnsi="Times New Roman" w:cs="Times New Roman"/>
          <w:sz w:val="28"/>
          <w:szCs w:val="28"/>
          <w:lang w:eastAsia="uk-UA"/>
        </w:rPr>
        <w:t>об’єму</w:t>
      </w:r>
      <w:r w:rsidR="00906583" w:rsidRPr="00906583">
        <w:rPr>
          <w:rFonts w:ascii="Times New Roman" w:eastAsia="Times New Roman" w:hAnsi="Times New Roman" w:cs="Times New Roman"/>
          <w:sz w:val="28"/>
          <w:szCs w:val="28"/>
          <w:lang w:eastAsia="uk-UA"/>
        </w:rPr>
        <w:t xml:space="preserve"> постачання газу споживачам на плановий місяць. </w:t>
      </w:r>
      <w:r>
        <w:rPr>
          <w:rFonts w:ascii="Times New Roman" w:eastAsia="Times New Roman" w:hAnsi="Times New Roman" w:cs="Times New Roman"/>
          <w:sz w:val="28"/>
          <w:szCs w:val="28"/>
          <w:lang w:eastAsia="uk-UA"/>
        </w:rPr>
        <w:t>Дана</w:t>
      </w:r>
      <w:r w:rsidR="00906583" w:rsidRPr="00906583">
        <w:rPr>
          <w:rFonts w:ascii="Times New Roman" w:eastAsia="Times New Roman" w:hAnsi="Times New Roman" w:cs="Times New Roman"/>
          <w:sz w:val="28"/>
          <w:szCs w:val="28"/>
          <w:lang w:eastAsia="uk-UA"/>
        </w:rPr>
        <w:t xml:space="preserve"> ситуація створює </w:t>
      </w:r>
      <w:r>
        <w:rPr>
          <w:rFonts w:ascii="Times New Roman" w:eastAsia="Times New Roman" w:hAnsi="Times New Roman" w:cs="Times New Roman"/>
          <w:sz w:val="28"/>
          <w:szCs w:val="28"/>
          <w:lang w:eastAsia="uk-UA"/>
        </w:rPr>
        <w:t>перешкоду</w:t>
      </w:r>
      <w:r w:rsidR="00906583" w:rsidRPr="00906583">
        <w:rPr>
          <w:rFonts w:ascii="Times New Roman" w:eastAsia="Times New Roman" w:hAnsi="Times New Roman" w:cs="Times New Roman"/>
          <w:sz w:val="28"/>
          <w:szCs w:val="28"/>
          <w:lang w:eastAsia="uk-UA"/>
        </w:rPr>
        <w:t xml:space="preserve"> для</w:t>
      </w:r>
      <w:r>
        <w:rPr>
          <w:rFonts w:ascii="Times New Roman" w:eastAsia="Times New Roman" w:hAnsi="Times New Roman" w:cs="Times New Roman"/>
          <w:sz w:val="28"/>
          <w:szCs w:val="28"/>
          <w:lang w:eastAsia="uk-UA"/>
        </w:rPr>
        <w:t xml:space="preserve"> існування</w:t>
      </w:r>
      <w:r w:rsidR="00906583" w:rsidRPr="00906583">
        <w:rPr>
          <w:rFonts w:ascii="Times New Roman" w:eastAsia="Times New Roman" w:hAnsi="Times New Roman" w:cs="Times New Roman"/>
          <w:sz w:val="28"/>
          <w:szCs w:val="28"/>
          <w:lang w:eastAsia="uk-UA"/>
        </w:rPr>
        <w:t xml:space="preserve"> конкурентного ринку, оскільки більшість трейдерів закладають вартість страхового запасу та ризики не повернення страхового запасу з ПСГ у вартість газу, що автоматично призводить до значного збільшення вартості газу для кінцевих споживачів і формування заздалегідь не привабливої ціни, в порівнянні з ціною НАК “Нафтогаз України». </w:t>
      </w:r>
    </w:p>
    <w:p w:rsidR="00DB0F3B" w:rsidRPr="00281703" w:rsidRDefault="00DB0F3B" w:rsidP="00DB0F3B">
      <w:pPr>
        <w:spacing w:after="0" w:line="360" w:lineRule="auto"/>
        <w:ind w:firstLine="709"/>
        <w:jc w:val="both"/>
        <w:rPr>
          <w:rFonts w:ascii="Times New Roman" w:eastAsia="Times New Roman" w:hAnsi="Times New Roman" w:cs="Times New Roman"/>
          <w:spacing w:val="-8"/>
          <w:sz w:val="28"/>
          <w:szCs w:val="28"/>
          <w:lang w:eastAsia="uk-UA"/>
        </w:rPr>
      </w:pPr>
      <w:r w:rsidRPr="00281703">
        <w:rPr>
          <w:rFonts w:ascii="Times New Roman" w:eastAsia="Times New Roman" w:hAnsi="Times New Roman" w:cs="Times New Roman"/>
          <w:i/>
          <w:spacing w:val="-8"/>
          <w:sz w:val="28"/>
          <w:szCs w:val="28"/>
          <w:lang w:eastAsia="uk-UA"/>
        </w:rPr>
        <w:t xml:space="preserve">Слід внести зміни в </w:t>
      </w:r>
      <w:r w:rsidRPr="00281703">
        <w:rPr>
          <w:rFonts w:ascii="Times New Roman" w:eastAsia="Times New Roman" w:hAnsi="Times New Roman" w:cs="Times New Roman"/>
          <w:bCs/>
          <w:i/>
          <w:spacing w:val="-8"/>
          <w:sz w:val="28"/>
          <w:szCs w:val="28"/>
          <w:lang w:eastAsia="uk-UA"/>
        </w:rPr>
        <w:t>Постанову Кабінету Міністрів України від 01.10.2015 № 758 “Про затвердження Положення про покладення спеціальних обов’язків на суб’єктів ринку природного газу для забезпечення загальносуспільних інтересів у процесі функціонування ринку природного газу (відносини у перехідний період)”.</w:t>
      </w:r>
      <w:r w:rsidRPr="00281703">
        <w:rPr>
          <w:rFonts w:ascii="Times New Roman" w:eastAsia="Times New Roman" w:hAnsi="Times New Roman" w:cs="Times New Roman"/>
          <w:b/>
          <w:bCs/>
          <w:spacing w:val="-8"/>
          <w:sz w:val="28"/>
          <w:szCs w:val="28"/>
          <w:lang w:eastAsia="uk-UA"/>
        </w:rPr>
        <w:t xml:space="preserve"> </w:t>
      </w:r>
      <w:r w:rsidRPr="00281703">
        <w:rPr>
          <w:rFonts w:ascii="Times New Roman" w:eastAsia="Times New Roman" w:hAnsi="Times New Roman" w:cs="Times New Roman"/>
          <w:bCs/>
          <w:spacing w:val="-8"/>
          <w:sz w:val="28"/>
          <w:szCs w:val="28"/>
          <w:lang w:eastAsia="uk-UA"/>
        </w:rPr>
        <w:t xml:space="preserve">Кабінет міністрів України </w:t>
      </w:r>
      <w:r w:rsidRPr="00281703">
        <w:rPr>
          <w:rFonts w:ascii="Times New Roman" w:eastAsia="Times New Roman" w:hAnsi="Times New Roman" w:cs="Times New Roman"/>
          <w:spacing w:val="-8"/>
          <w:sz w:val="28"/>
          <w:szCs w:val="28"/>
          <w:lang w:eastAsia="uk-UA"/>
        </w:rPr>
        <w:t>П</w:t>
      </w:r>
      <w:r w:rsidRPr="00906583">
        <w:rPr>
          <w:rFonts w:ascii="Times New Roman" w:eastAsia="Times New Roman" w:hAnsi="Times New Roman" w:cs="Times New Roman"/>
          <w:spacing w:val="-8"/>
          <w:sz w:val="28"/>
          <w:szCs w:val="28"/>
          <w:lang w:eastAsia="uk-UA"/>
        </w:rPr>
        <w:t xml:space="preserve">остановою від 27.04.2016 № 315 “Про внесення змін до постанови Кабінету Міністрів України від 1 жовтня 2015 р. N 758” не прийняв очікуваних змін щодо складових роздрібної ціни на природний газ для побутових споживачів: вилучення із ціни газу для захищених споживачів складових щодо транспортування газу магістральними і розподільними трубопроводами. Тобто, роздрібні ціни для цієї категорії споживачів як і раніше включають в себе вартість газу, тарифи на послуги транспортування і розподілу природного газу та максимальну торгову націнку постачальника із спеціальними обов’язками. </w:t>
      </w:r>
    </w:p>
    <w:p w:rsidR="00DB0F3B" w:rsidRPr="005544C3" w:rsidRDefault="00253ADA" w:rsidP="00DB0F3B">
      <w:pPr>
        <w:spacing w:after="0" w:line="360" w:lineRule="auto"/>
        <w:ind w:firstLine="709"/>
        <w:jc w:val="both"/>
        <w:rPr>
          <w:rFonts w:ascii="Times New Roman" w:eastAsia="Times New Roman" w:hAnsi="Times New Roman" w:cs="Times New Roman"/>
          <w:spacing w:val="-6"/>
          <w:sz w:val="28"/>
          <w:szCs w:val="28"/>
          <w:lang w:eastAsia="uk-UA"/>
        </w:rPr>
      </w:pPr>
      <w:r w:rsidRPr="005544C3">
        <w:rPr>
          <w:rFonts w:ascii="Times New Roman" w:eastAsia="Times New Roman" w:hAnsi="Times New Roman" w:cs="Times New Roman"/>
          <w:bCs/>
          <w:i/>
          <w:spacing w:val="-6"/>
          <w:sz w:val="28"/>
          <w:szCs w:val="28"/>
          <w:lang w:eastAsia="uk-UA"/>
        </w:rPr>
        <w:t>Пільги</w:t>
      </w:r>
      <w:r w:rsidR="00906583" w:rsidRPr="005544C3">
        <w:rPr>
          <w:rFonts w:ascii="Times New Roman" w:eastAsia="Times New Roman" w:hAnsi="Times New Roman" w:cs="Times New Roman"/>
          <w:bCs/>
          <w:i/>
          <w:spacing w:val="-6"/>
          <w:sz w:val="28"/>
          <w:szCs w:val="28"/>
          <w:lang w:eastAsia="uk-UA"/>
        </w:rPr>
        <w:t xml:space="preserve"> </w:t>
      </w:r>
      <w:r w:rsidRPr="005544C3">
        <w:rPr>
          <w:rFonts w:ascii="Times New Roman" w:eastAsia="Times New Roman" w:hAnsi="Times New Roman" w:cs="Times New Roman"/>
          <w:bCs/>
          <w:i/>
          <w:spacing w:val="-6"/>
          <w:sz w:val="28"/>
          <w:szCs w:val="28"/>
          <w:lang w:eastAsia="uk-UA"/>
        </w:rPr>
        <w:t>для НАК “Нафтогаз України”</w:t>
      </w:r>
      <w:r w:rsidRPr="005544C3">
        <w:rPr>
          <w:rFonts w:ascii="Times New Roman" w:eastAsia="Times New Roman" w:hAnsi="Times New Roman" w:cs="Times New Roman"/>
          <w:bCs/>
          <w:i/>
          <w:spacing w:val="-6"/>
          <w:sz w:val="28"/>
          <w:szCs w:val="28"/>
          <w:lang w:eastAsia="uk-UA"/>
        </w:rPr>
        <w:t xml:space="preserve"> щодо перенесення термінів</w:t>
      </w:r>
      <w:r w:rsidR="00906583" w:rsidRPr="005544C3">
        <w:rPr>
          <w:rFonts w:ascii="Times New Roman" w:eastAsia="Times New Roman" w:hAnsi="Times New Roman" w:cs="Times New Roman"/>
          <w:bCs/>
          <w:i/>
          <w:spacing w:val="-6"/>
          <w:sz w:val="28"/>
          <w:szCs w:val="28"/>
          <w:lang w:eastAsia="uk-UA"/>
        </w:rPr>
        <w:t xml:space="preserve"> сплати ПДВ на імпортований газ </w:t>
      </w:r>
      <w:r w:rsidRPr="005544C3">
        <w:rPr>
          <w:rFonts w:ascii="Times New Roman" w:eastAsia="Times New Roman" w:hAnsi="Times New Roman" w:cs="Times New Roman"/>
          <w:bCs/>
          <w:i/>
          <w:spacing w:val="-6"/>
          <w:sz w:val="28"/>
          <w:szCs w:val="28"/>
          <w:lang w:eastAsia="uk-UA"/>
        </w:rPr>
        <w:t>слід скасувати</w:t>
      </w:r>
      <w:r w:rsidR="00906583" w:rsidRPr="005544C3">
        <w:rPr>
          <w:rFonts w:ascii="Times New Roman" w:eastAsia="Times New Roman" w:hAnsi="Times New Roman" w:cs="Times New Roman"/>
          <w:bCs/>
          <w:i/>
          <w:spacing w:val="-6"/>
          <w:sz w:val="28"/>
          <w:szCs w:val="28"/>
          <w:lang w:eastAsia="uk-UA"/>
        </w:rPr>
        <w:t>.</w:t>
      </w:r>
      <w:r w:rsidRPr="005544C3">
        <w:rPr>
          <w:rFonts w:ascii="Times New Roman" w:eastAsia="Times New Roman" w:hAnsi="Times New Roman" w:cs="Times New Roman"/>
          <w:b/>
          <w:bCs/>
          <w:spacing w:val="-6"/>
          <w:sz w:val="28"/>
          <w:szCs w:val="28"/>
          <w:lang w:eastAsia="uk-UA"/>
        </w:rPr>
        <w:t xml:space="preserve"> </w:t>
      </w:r>
      <w:r w:rsidRPr="005544C3">
        <w:rPr>
          <w:rFonts w:ascii="Times New Roman" w:eastAsia="Times New Roman" w:hAnsi="Times New Roman" w:cs="Times New Roman"/>
          <w:bCs/>
          <w:spacing w:val="-6"/>
          <w:sz w:val="28"/>
          <w:szCs w:val="28"/>
          <w:lang w:eastAsia="uk-UA"/>
        </w:rPr>
        <w:t>В сучасних умовах</w:t>
      </w:r>
      <w:r w:rsidRPr="005544C3">
        <w:rPr>
          <w:rFonts w:ascii="Times New Roman" w:eastAsia="Times New Roman" w:hAnsi="Times New Roman" w:cs="Times New Roman"/>
          <w:b/>
          <w:bCs/>
          <w:spacing w:val="-6"/>
          <w:sz w:val="28"/>
          <w:szCs w:val="28"/>
          <w:lang w:eastAsia="uk-UA"/>
        </w:rPr>
        <w:t xml:space="preserve"> </w:t>
      </w:r>
      <w:r w:rsidR="00906583" w:rsidRPr="00906583">
        <w:rPr>
          <w:rFonts w:ascii="Times New Roman" w:eastAsia="Times New Roman" w:hAnsi="Times New Roman" w:cs="Times New Roman"/>
          <w:spacing w:val="-6"/>
          <w:sz w:val="28"/>
          <w:szCs w:val="28"/>
          <w:lang w:eastAsia="uk-UA"/>
        </w:rPr>
        <w:t xml:space="preserve">трейдери зобов’язані сплачувати ПДВ при здійсненні операцій з імпорту природного газу, окрім НАК “Нафтогаз України”, який сплачує ПДВ лише при </w:t>
      </w:r>
      <w:r w:rsidR="00DB0F3B" w:rsidRPr="005544C3">
        <w:rPr>
          <w:rFonts w:ascii="Times New Roman" w:eastAsia="Times New Roman" w:hAnsi="Times New Roman" w:cs="Times New Roman"/>
          <w:spacing w:val="-6"/>
          <w:sz w:val="28"/>
          <w:szCs w:val="28"/>
          <w:lang w:eastAsia="uk-UA"/>
        </w:rPr>
        <w:t>реалізації кінцевому споживачу.</w:t>
      </w:r>
    </w:p>
    <w:p w:rsidR="00DB0F3B" w:rsidRPr="00281703" w:rsidRDefault="008E2E62" w:rsidP="00DB0F3B">
      <w:pPr>
        <w:spacing w:after="0" w:line="360" w:lineRule="auto"/>
        <w:ind w:firstLine="709"/>
        <w:jc w:val="both"/>
        <w:rPr>
          <w:rFonts w:ascii="Times New Roman" w:eastAsia="Times New Roman" w:hAnsi="Times New Roman" w:cs="Times New Roman"/>
          <w:spacing w:val="-4"/>
          <w:sz w:val="28"/>
          <w:szCs w:val="28"/>
          <w:lang w:eastAsia="uk-UA"/>
        </w:rPr>
      </w:pPr>
      <w:r w:rsidRPr="00281703">
        <w:rPr>
          <w:rFonts w:ascii="Times New Roman" w:eastAsia="Times New Roman" w:hAnsi="Times New Roman" w:cs="Times New Roman"/>
          <w:bCs/>
          <w:i/>
          <w:spacing w:val="-4"/>
          <w:sz w:val="28"/>
          <w:szCs w:val="28"/>
          <w:lang w:eastAsia="uk-UA"/>
        </w:rPr>
        <w:lastRenderedPageBreak/>
        <w:t>Створення прозорих умов</w:t>
      </w:r>
      <w:r w:rsidR="00906583" w:rsidRPr="00281703">
        <w:rPr>
          <w:rFonts w:ascii="Times New Roman" w:eastAsia="Times New Roman" w:hAnsi="Times New Roman" w:cs="Times New Roman"/>
          <w:bCs/>
          <w:i/>
          <w:spacing w:val="-4"/>
          <w:sz w:val="28"/>
          <w:szCs w:val="28"/>
          <w:lang w:eastAsia="uk-UA"/>
        </w:rPr>
        <w:t xml:space="preserve"> врегулювання договірних відносин між </w:t>
      </w:r>
      <w:r w:rsidRPr="00281703">
        <w:rPr>
          <w:rFonts w:ascii="Times New Roman" w:eastAsia="Times New Roman" w:hAnsi="Times New Roman" w:cs="Times New Roman"/>
          <w:bCs/>
          <w:i/>
          <w:spacing w:val="-4"/>
          <w:sz w:val="28"/>
          <w:szCs w:val="28"/>
          <w:lang w:eastAsia="uk-UA"/>
        </w:rPr>
        <w:t>підприємствами ТКЕ</w:t>
      </w:r>
      <w:r w:rsidRPr="00281703">
        <w:rPr>
          <w:rFonts w:ascii="Times New Roman" w:eastAsia="Times New Roman" w:hAnsi="Times New Roman" w:cs="Times New Roman"/>
          <w:bCs/>
          <w:i/>
          <w:spacing w:val="-4"/>
          <w:sz w:val="28"/>
          <w:szCs w:val="28"/>
          <w:lang w:eastAsia="uk-UA"/>
        </w:rPr>
        <w:t xml:space="preserve">, </w:t>
      </w:r>
      <w:r w:rsidR="00906583" w:rsidRPr="00281703">
        <w:rPr>
          <w:rFonts w:ascii="Times New Roman" w:eastAsia="Times New Roman" w:hAnsi="Times New Roman" w:cs="Times New Roman"/>
          <w:bCs/>
          <w:i/>
          <w:spacing w:val="-4"/>
          <w:sz w:val="28"/>
          <w:szCs w:val="28"/>
          <w:lang w:eastAsia="uk-UA"/>
        </w:rPr>
        <w:t>НАК “Нафтогаз України” та постачальниками із спеціальними обов’язк</w:t>
      </w:r>
      <w:r w:rsidRPr="00281703">
        <w:rPr>
          <w:rFonts w:ascii="Times New Roman" w:eastAsia="Times New Roman" w:hAnsi="Times New Roman" w:cs="Times New Roman"/>
          <w:bCs/>
          <w:i/>
          <w:spacing w:val="-4"/>
          <w:sz w:val="28"/>
          <w:szCs w:val="28"/>
          <w:lang w:eastAsia="uk-UA"/>
        </w:rPr>
        <w:t>ами і НАК “Нафтогаз України”.</w:t>
      </w:r>
      <w:r w:rsidRPr="00281703">
        <w:rPr>
          <w:rFonts w:ascii="Times New Roman" w:eastAsia="Times New Roman" w:hAnsi="Times New Roman" w:cs="Times New Roman"/>
          <w:b/>
          <w:bCs/>
          <w:spacing w:val="-4"/>
          <w:sz w:val="28"/>
          <w:szCs w:val="28"/>
          <w:lang w:eastAsia="uk-UA"/>
        </w:rPr>
        <w:t xml:space="preserve"> </w:t>
      </w:r>
      <w:r w:rsidR="00906583" w:rsidRPr="00281703">
        <w:rPr>
          <w:rFonts w:ascii="Times New Roman" w:eastAsia="Times New Roman" w:hAnsi="Times New Roman" w:cs="Times New Roman"/>
          <w:spacing w:val="-4"/>
          <w:sz w:val="28"/>
          <w:szCs w:val="28"/>
          <w:lang w:eastAsia="uk-UA"/>
        </w:rPr>
        <w:t>На сьогодні Кабінетом Міністрів України не затверджено зазначених примірних договорів.</w:t>
      </w:r>
      <w:r w:rsidRPr="00281703">
        <w:rPr>
          <w:rFonts w:ascii="Times New Roman" w:eastAsia="Times New Roman" w:hAnsi="Times New Roman" w:cs="Times New Roman"/>
          <w:spacing w:val="-4"/>
          <w:sz w:val="28"/>
          <w:szCs w:val="28"/>
          <w:lang w:eastAsia="uk-UA"/>
        </w:rPr>
        <w:t xml:space="preserve"> </w:t>
      </w:r>
      <w:r w:rsidR="00906583" w:rsidRPr="00281703">
        <w:rPr>
          <w:rFonts w:ascii="Times New Roman" w:eastAsia="Times New Roman" w:hAnsi="Times New Roman" w:cs="Times New Roman"/>
          <w:spacing w:val="-4"/>
          <w:sz w:val="28"/>
          <w:szCs w:val="28"/>
          <w:lang w:eastAsia="uk-UA"/>
        </w:rPr>
        <w:t xml:space="preserve">Таким чином НАК “Нафтогаз України”, користуючись одноосібним правом продавати природний газ для потреб населення таким постачальникам та підприємствам ТКЕ, нав’язує свої кабальні умови договору. </w:t>
      </w:r>
      <w:r w:rsidR="00DB0F3B" w:rsidRPr="00281703">
        <w:rPr>
          <w:rFonts w:ascii="Times New Roman" w:eastAsia="Times New Roman" w:hAnsi="Times New Roman" w:cs="Times New Roman"/>
          <w:bCs/>
          <w:i/>
          <w:spacing w:val="-4"/>
          <w:sz w:val="28"/>
          <w:szCs w:val="28"/>
          <w:lang w:eastAsia="uk-UA"/>
        </w:rPr>
        <w:t xml:space="preserve">Слід здійснити монетизацію пільг та субсидій. </w:t>
      </w:r>
      <w:r w:rsidR="00DB0F3B" w:rsidRPr="00281703">
        <w:rPr>
          <w:rFonts w:ascii="Times New Roman" w:eastAsia="Times New Roman" w:hAnsi="Times New Roman" w:cs="Times New Roman"/>
          <w:spacing w:val="-4"/>
          <w:sz w:val="28"/>
          <w:szCs w:val="28"/>
          <w:lang w:eastAsia="uk-UA"/>
        </w:rPr>
        <w:t>Відповідно до діючого законодавства, якщо побутовий споживач отримує субсидію або має право на пільги, то забезпечення постачання природного газу такому споживачу здійснюється постачальником із спеціальними обов’язками. Це робить неможливим реалізацію права споживача на вільний вибір постачальника природного газу. Як результат, у таких споживачів відсутня мотивація щодо економії споживання природного газу.</w:t>
      </w:r>
    </w:p>
    <w:p w:rsidR="00B33BAD" w:rsidRDefault="00B33BAD" w:rsidP="003B4F0E">
      <w:pPr>
        <w:spacing w:after="0" w:line="360" w:lineRule="auto"/>
        <w:ind w:firstLine="709"/>
        <w:jc w:val="center"/>
        <w:rPr>
          <w:rFonts w:ascii="Times New Roman" w:eastAsia="Times New Roman" w:hAnsi="Times New Roman" w:cs="Times New Roman"/>
          <w:b/>
          <w:sz w:val="28"/>
          <w:szCs w:val="28"/>
          <w:lang w:eastAsia="uk-UA"/>
        </w:rPr>
      </w:pPr>
    </w:p>
    <w:p w:rsidR="003B4F0E" w:rsidRPr="003B4F0E" w:rsidRDefault="003B4F0E" w:rsidP="003B4F0E">
      <w:pPr>
        <w:spacing w:after="0" w:line="360" w:lineRule="auto"/>
        <w:ind w:firstLine="709"/>
        <w:jc w:val="center"/>
        <w:rPr>
          <w:rFonts w:ascii="Times New Roman" w:eastAsia="Times New Roman" w:hAnsi="Times New Roman" w:cs="Times New Roman"/>
          <w:b/>
          <w:sz w:val="28"/>
          <w:szCs w:val="28"/>
          <w:lang w:eastAsia="uk-UA"/>
        </w:rPr>
      </w:pPr>
      <w:bookmarkStart w:id="0" w:name="_GoBack"/>
      <w:bookmarkEnd w:id="0"/>
      <w:r w:rsidRPr="003B4F0E">
        <w:rPr>
          <w:rFonts w:ascii="Times New Roman" w:eastAsia="Times New Roman" w:hAnsi="Times New Roman" w:cs="Times New Roman"/>
          <w:b/>
          <w:sz w:val="28"/>
          <w:szCs w:val="28"/>
          <w:lang w:eastAsia="uk-UA"/>
        </w:rPr>
        <w:t>Список використаних джерел</w:t>
      </w:r>
    </w:p>
    <w:p w:rsidR="00C25820" w:rsidRPr="009A5C84" w:rsidRDefault="00C25820" w:rsidP="009A5C84">
      <w:pPr>
        <w:pStyle w:val="a6"/>
        <w:numPr>
          <w:ilvl w:val="0"/>
          <w:numId w:val="12"/>
        </w:numPr>
        <w:tabs>
          <w:tab w:val="left" w:pos="993"/>
        </w:tabs>
        <w:spacing w:after="0" w:line="360" w:lineRule="auto"/>
        <w:ind w:left="0" w:firstLine="709"/>
        <w:jc w:val="both"/>
        <w:rPr>
          <w:rFonts w:ascii="Times New Roman" w:hAnsi="Times New Roman" w:cs="Times New Roman"/>
          <w:sz w:val="28"/>
          <w:szCs w:val="28"/>
          <w:lang w:val="ru-RU"/>
        </w:rPr>
      </w:pPr>
      <w:r w:rsidRPr="009A5C84">
        <w:rPr>
          <w:rFonts w:ascii="Times New Roman" w:eastAsia="Times New Roman" w:hAnsi="Times New Roman" w:cs="Times New Roman"/>
          <w:color w:val="000000" w:themeColor="text1"/>
          <w:sz w:val="28"/>
          <w:szCs w:val="28"/>
          <w:lang w:eastAsia="uk-UA"/>
        </w:rPr>
        <w:t xml:space="preserve">Офіційний сайт Національної акціонерної компанії «Нафтогаз України» </w:t>
      </w:r>
      <w:r w:rsidRPr="009A5C84">
        <w:rPr>
          <w:rFonts w:ascii="Times New Roman" w:hAnsi="Times New Roman" w:cs="Times New Roman"/>
          <w:sz w:val="28"/>
          <w:szCs w:val="28"/>
          <w:lang w:val="ru-RU"/>
        </w:rPr>
        <w:t xml:space="preserve">[Електронний ресурс]. –Режим </w:t>
      </w:r>
      <w:proofErr w:type="gramStart"/>
      <w:r w:rsidRPr="009A5C84">
        <w:rPr>
          <w:rFonts w:ascii="Times New Roman" w:hAnsi="Times New Roman" w:cs="Times New Roman"/>
          <w:sz w:val="28"/>
          <w:szCs w:val="28"/>
          <w:lang w:val="ru-RU"/>
        </w:rPr>
        <w:t>доступу :</w:t>
      </w:r>
      <w:proofErr w:type="gramEnd"/>
      <w:r w:rsidRPr="009A5C84">
        <w:rPr>
          <w:rFonts w:ascii="Times New Roman" w:hAnsi="Times New Roman" w:cs="Times New Roman"/>
          <w:sz w:val="28"/>
          <w:szCs w:val="28"/>
          <w:lang w:val="ru-RU"/>
        </w:rPr>
        <w:t xml:space="preserve"> http://www.naftogaz.com.</w:t>
      </w:r>
    </w:p>
    <w:p w:rsidR="00C25820" w:rsidRPr="009A5C84" w:rsidRDefault="00C25820" w:rsidP="009A5C84">
      <w:pPr>
        <w:pStyle w:val="a6"/>
        <w:numPr>
          <w:ilvl w:val="0"/>
          <w:numId w:val="12"/>
        </w:numPr>
        <w:tabs>
          <w:tab w:val="left" w:pos="993"/>
        </w:tabs>
        <w:spacing w:after="0" w:line="360" w:lineRule="auto"/>
        <w:ind w:left="0" w:firstLine="709"/>
        <w:jc w:val="both"/>
        <w:rPr>
          <w:rFonts w:ascii="Times New Roman" w:hAnsi="Times New Roman" w:cs="Times New Roman"/>
          <w:spacing w:val="-6"/>
          <w:sz w:val="28"/>
          <w:szCs w:val="28"/>
        </w:rPr>
      </w:pPr>
      <w:r w:rsidRPr="009A5C84">
        <w:rPr>
          <w:rFonts w:ascii="Times New Roman" w:hAnsi="Times New Roman" w:cs="Times New Roman"/>
          <w:spacing w:val="-6"/>
          <w:sz w:val="28"/>
          <w:szCs w:val="28"/>
          <w:lang w:val="ru-RU"/>
        </w:rPr>
        <w:t xml:space="preserve">Павлов К.В. </w:t>
      </w:r>
      <w:r w:rsidRPr="009A5C84">
        <w:rPr>
          <w:rFonts w:ascii="Times New Roman" w:eastAsia="Calibri" w:hAnsi="Times New Roman" w:cs="Times New Roman"/>
          <w:spacing w:val="-6"/>
          <w:sz w:val="28"/>
          <w:szCs w:val="28"/>
        </w:rPr>
        <w:t>Паливно-енергетичні ресурси та проблеми енергозбереження в регіоні / К.В. Павлов // Проблеми раціонального використання соціально-економічного та природно-ресурсного потенціалу регіону: фінансова політика та інвестиції. Випуск 11: Збірник наукових праць, №4. «Природокористування та ресурсозбереження».</w:t>
      </w:r>
      <w:r w:rsidRPr="009A5C84">
        <w:rPr>
          <w:rFonts w:ascii="Times New Roman" w:hAnsi="Times New Roman" w:cs="Times New Roman"/>
          <w:spacing w:val="-6"/>
          <w:sz w:val="28"/>
          <w:szCs w:val="28"/>
        </w:rPr>
        <w:t xml:space="preserve"> </w:t>
      </w:r>
      <w:r w:rsidRPr="009A5C84">
        <w:rPr>
          <w:rFonts w:ascii="Times New Roman" w:eastAsia="Calibri" w:hAnsi="Times New Roman" w:cs="Times New Roman"/>
          <w:spacing w:val="-6"/>
          <w:sz w:val="28"/>
          <w:szCs w:val="28"/>
        </w:rPr>
        <w:t>– Рівне, НУВГП, 2005.- С. 106-114.</w:t>
      </w:r>
    </w:p>
    <w:p w:rsidR="00C25820" w:rsidRPr="009A5C84" w:rsidRDefault="00C25820" w:rsidP="009A5C84">
      <w:pPr>
        <w:pStyle w:val="a6"/>
        <w:numPr>
          <w:ilvl w:val="0"/>
          <w:numId w:val="12"/>
        </w:numPr>
        <w:tabs>
          <w:tab w:val="left" w:pos="993"/>
        </w:tabs>
        <w:spacing w:after="0" w:line="360" w:lineRule="auto"/>
        <w:ind w:left="0" w:firstLine="709"/>
        <w:jc w:val="both"/>
        <w:rPr>
          <w:rFonts w:ascii="Times New Roman" w:hAnsi="Times New Roman" w:cs="Times New Roman"/>
          <w:sz w:val="28"/>
          <w:szCs w:val="28"/>
        </w:rPr>
      </w:pPr>
      <w:r w:rsidRPr="009A5C84">
        <w:rPr>
          <w:rStyle w:val="fontstyle01"/>
          <w:rFonts w:ascii="Times New Roman" w:hAnsi="Times New Roman" w:cs="Times New Roman"/>
          <w:sz w:val="28"/>
          <w:szCs w:val="28"/>
        </w:rPr>
        <w:t xml:space="preserve">Павлов К.В. </w:t>
      </w:r>
      <w:r w:rsidRPr="009A5C84">
        <w:rPr>
          <w:rFonts w:ascii="Times New Roman" w:hAnsi="Times New Roman" w:cs="Times New Roman"/>
          <w:sz w:val="28"/>
          <w:szCs w:val="28"/>
        </w:rPr>
        <w:t xml:space="preserve">Стан та перспективи інвестиційного розвитку міста Луцька / К.В. Павлов, М.О. Величко // </w:t>
      </w:r>
      <w:r w:rsidRPr="009A5C84">
        <w:rPr>
          <w:rFonts w:ascii="Times New Roman" w:hAnsi="Times New Roman" w:cs="Times New Roman"/>
          <w:spacing w:val="-12"/>
          <w:sz w:val="28"/>
          <w:szCs w:val="28"/>
        </w:rPr>
        <w:t>Науковий вісник Волинського національного університету ім. Л.</w:t>
      </w:r>
      <w:r w:rsidR="009A5C84" w:rsidRPr="009A5C84">
        <w:rPr>
          <w:rFonts w:ascii="Times New Roman" w:hAnsi="Times New Roman" w:cs="Times New Roman"/>
          <w:spacing w:val="-12"/>
          <w:sz w:val="28"/>
          <w:szCs w:val="28"/>
        </w:rPr>
        <w:t xml:space="preserve"> </w:t>
      </w:r>
      <w:r w:rsidRPr="009A5C84">
        <w:rPr>
          <w:rFonts w:ascii="Times New Roman" w:hAnsi="Times New Roman" w:cs="Times New Roman"/>
          <w:spacing w:val="-12"/>
          <w:sz w:val="28"/>
          <w:szCs w:val="28"/>
        </w:rPr>
        <w:t>Українки. серія «економічні науки». – 2011, №22 (№219). – С.25-30.</w:t>
      </w:r>
    </w:p>
    <w:p w:rsidR="00C25820" w:rsidRPr="009A5C84" w:rsidRDefault="00C25820" w:rsidP="008F7BB6">
      <w:pPr>
        <w:pStyle w:val="a6"/>
        <w:numPr>
          <w:ilvl w:val="0"/>
          <w:numId w:val="12"/>
        </w:numPr>
        <w:tabs>
          <w:tab w:val="left" w:pos="993"/>
        </w:tabs>
        <w:spacing w:after="0" w:line="360" w:lineRule="auto"/>
        <w:ind w:left="0" w:firstLine="709"/>
        <w:jc w:val="both"/>
        <w:rPr>
          <w:rFonts w:ascii="Times New Roman" w:eastAsia="Times New Roman" w:hAnsi="Times New Roman" w:cs="Times New Roman"/>
          <w:sz w:val="28"/>
          <w:szCs w:val="28"/>
          <w:lang w:eastAsia="uk-UA"/>
        </w:rPr>
      </w:pPr>
      <w:r w:rsidRPr="009A5C84">
        <w:rPr>
          <w:rFonts w:ascii="Times New Roman" w:eastAsia="Times New Roman" w:hAnsi="Times New Roman" w:cs="Times New Roman"/>
          <w:sz w:val="28"/>
          <w:szCs w:val="28"/>
          <w:lang w:eastAsia="uk-UA"/>
        </w:rPr>
        <w:t xml:space="preserve">Реанімаційний пакет реформ [Електронний ресурс] / Офіційний веб-сайт. – Режим доступу : </w:t>
      </w:r>
      <w:r w:rsidRPr="009A5C84">
        <w:rPr>
          <w:rFonts w:ascii="Times New Roman" w:eastAsia="Times New Roman" w:hAnsi="Times New Roman" w:cs="Times New Roman"/>
          <w:sz w:val="28"/>
          <w:szCs w:val="28"/>
          <w:lang w:val="en-US" w:eastAsia="uk-UA"/>
        </w:rPr>
        <w:t>http</w:t>
      </w:r>
      <w:r w:rsidRPr="009A5C84">
        <w:rPr>
          <w:rFonts w:ascii="Times New Roman" w:eastAsia="Times New Roman" w:hAnsi="Times New Roman" w:cs="Times New Roman"/>
          <w:sz w:val="28"/>
          <w:szCs w:val="28"/>
          <w:lang w:eastAsia="uk-UA"/>
        </w:rPr>
        <w:t>://</w:t>
      </w:r>
      <w:r w:rsidRPr="003B4F0E">
        <w:t xml:space="preserve"> </w:t>
      </w:r>
      <w:r w:rsidRPr="009A5C84">
        <w:rPr>
          <w:rFonts w:ascii="Times New Roman" w:eastAsia="Times New Roman" w:hAnsi="Times New Roman" w:cs="Times New Roman"/>
          <w:sz w:val="28"/>
          <w:szCs w:val="28"/>
          <w:lang w:val="en-US" w:eastAsia="uk-UA"/>
        </w:rPr>
        <w:t>http</w:t>
      </w:r>
      <w:r w:rsidRPr="009A5C84">
        <w:rPr>
          <w:rFonts w:ascii="Times New Roman" w:eastAsia="Times New Roman" w:hAnsi="Times New Roman" w:cs="Times New Roman"/>
          <w:sz w:val="28"/>
          <w:szCs w:val="28"/>
          <w:lang w:eastAsia="uk-UA"/>
        </w:rPr>
        <w:t>://</w:t>
      </w:r>
      <w:proofErr w:type="spellStart"/>
      <w:r w:rsidRPr="009A5C84">
        <w:rPr>
          <w:rFonts w:ascii="Times New Roman" w:eastAsia="Times New Roman" w:hAnsi="Times New Roman" w:cs="Times New Roman"/>
          <w:sz w:val="28"/>
          <w:szCs w:val="28"/>
          <w:lang w:val="en-US" w:eastAsia="uk-UA"/>
        </w:rPr>
        <w:t>rpr</w:t>
      </w:r>
      <w:proofErr w:type="spellEnd"/>
      <w:r w:rsidRPr="009A5C84">
        <w:rPr>
          <w:rFonts w:ascii="Times New Roman" w:eastAsia="Times New Roman" w:hAnsi="Times New Roman" w:cs="Times New Roman"/>
          <w:sz w:val="28"/>
          <w:szCs w:val="28"/>
          <w:lang w:eastAsia="uk-UA"/>
        </w:rPr>
        <w:t>.</w:t>
      </w:r>
      <w:r w:rsidRPr="009A5C84">
        <w:rPr>
          <w:rFonts w:ascii="Times New Roman" w:eastAsia="Times New Roman" w:hAnsi="Times New Roman" w:cs="Times New Roman"/>
          <w:sz w:val="28"/>
          <w:szCs w:val="28"/>
          <w:lang w:val="en-US" w:eastAsia="uk-UA"/>
        </w:rPr>
        <w:t>org</w:t>
      </w:r>
      <w:r w:rsidRPr="009A5C84">
        <w:rPr>
          <w:rFonts w:ascii="Times New Roman" w:eastAsia="Times New Roman" w:hAnsi="Times New Roman" w:cs="Times New Roman"/>
          <w:sz w:val="28"/>
          <w:szCs w:val="28"/>
          <w:lang w:eastAsia="uk-UA"/>
        </w:rPr>
        <w:t>.</w:t>
      </w:r>
      <w:proofErr w:type="spellStart"/>
      <w:r w:rsidRPr="009A5C84">
        <w:rPr>
          <w:rFonts w:ascii="Times New Roman" w:eastAsia="Times New Roman" w:hAnsi="Times New Roman" w:cs="Times New Roman"/>
          <w:sz w:val="28"/>
          <w:szCs w:val="28"/>
          <w:lang w:val="en-US" w:eastAsia="uk-UA"/>
        </w:rPr>
        <w:t>ua</w:t>
      </w:r>
      <w:proofErr w:type="spellEnd"/>
      <w:r w:rsidRPr="009A5C84">
        <w:rPr>
          <w:rFonts w:ascii="Times New Roman" w:eastAsia="Times New Roman" w:hAnsi="Times New Roman" w:cs="Times New Roman"/>
          <w:sz w:val="28"/>
          <w:szCs w:val="28"/>
          <w:lang w:eastAsia="uk-UA"/>
        </w:rPr>
        <w:t>.</w:t>
      </w:r>
    </w:p>
    <w:p w:rsidR="00A231FC" w:rsidRPr="009A5C84" w:rsidRDefault="00C25820" w:rsidP="008F7BB6">
      <w:pPr>
        <w:pStyle w:val="a6"/>
        <w:numPr>
          <w:ilvl w:val="0"/>
          <w:numId w:val="12"/>
        </w:numPr>
        <w:tabs>
          <w:tab w:val="left" w:pos="993"/>
        </w:tabs>
        <w:spacing w:after="0" w:line="360" w:lineRule="auto"/>
        <w:ind w:left="0" w:firstLine="709"/>
        <w:jc w:val="both"/>
        <w:rPr>
          <w:rFonts w:ascii="Times New Roman" w:hAnsi="Times New Roman" w:cs="Times New Roman"/>
          <w:sz w:val="28"/>
          <w:szCs w:val="28"/>
        </w:rPr>
      </w:pPr>
      <w:r w:rsidRPr="009A5C84">
        <w:rPr>
          <w:rFonts w:ascii="Times New Roman" w:hAnsi="Times New Roman" w:cs="Times New Roman"/>
          <w:spacing w:val="-4"/>
          <w:sz w:val="28"/>
          <w:szCs w:val="28"/>
        </w:rPr>
        <w:t>Стрішенець О.М. Економічна теорія: [</w:t>
      </w:r>
      <w:proofErr w:type="spellStart"/>
      <w:r w:rsidRPr="009A5C84">
        <w:rPr>
          <w:rFonts w:ascii="Times New Roman" w:hAnsi="Times New Roman" w:cs="Times New Roman"/>
          <w:spacing w:val="-4"/>
          <w:sz w:val="28"/>
          <w:szCs w:val="28"/>
        </w:rPr>
        <w:t>навч</w:t>
      </w:r>
      <w:proofErr w:type="spellEnd"/>
      <w:r w:rsidRPr="009A5C84">
        <w:rPr>
          <w:rFonts w:ascii="Times New Roman" w:hAnsi="Times New Roman" w:cs="Times New Roman"/>
          <w:spacing w:val="-4"/>
          <w:sz w:val="28"/>
          <w:szCs w:val="28"/>
        </w:rPr>
        <w:t xml:space="preserve">. </w:t>
      </w:r>
      <w:proofErr w:type="spellStart"/>
      <w:r w:rsidRPr="009A5C84">
        <w:rPr>
          <w:rFonts w:ascii="Times New Roman" w:hAnsi="Times New Roman" w:cs="Times New Roman"/>
          <w:spacing w:val="-4"/>
          <w:sz w:val="28"/>
          <w:szCs w:val="28"/>
        </w:rPr>
        <w:t>посіб</w:t>
      </w:r>
      <w:proofErr w:type="spellEnd"/>
      <w:r w:rsidRPr="009A5C84">
        <w:rPr>
          <w:rFonts w:ascii="Times New Roman" w:hAnsi="Times New Roman" w:cs="Times New Roman"/>
          <w:spacing w:val="-4"/>
          <w:sz w:val="28"/>
          <w:szCs w:val="28"/>
        </w:rPr>
        <w:t xml:space="preserve">. для студ. </w:t>
      </w:r>
      <w:proofErr w:type="spellStart"/>
      <w:r w:rsidRPr="009A5C84">
        <w:rPr>
          <w:rFonts w:ascii="Times New Roman" w:hAnsi="Times New Roman" w:cs="Times New Roman"/>
          <w:spacing w:val="-4"/>
          <w:sz w:val="28"/>
          <w:szCs w:val="28"/>
        </w:rPr>
        <w:t>вищ</w:t>
      </w:r>
      <w:proofErr w:type="spellEnd"/>
      <w:r w:rsidRPr="009A5C84">
        <w:rPr>
          <w:rFonts w:ascii="Times New Roman" w:hAnsi="Times New Roman" w:cs="Times New Roman"/>
          <w:spacing w:val="-4"/>
          <w:sz w:val="28"/>
          <w:szCs w:val="28"/>
        </w:rPr>
        <w:t xml:space="preserve">. </w:t>
      </w:r>
      <w:proofErr w:type="spellStart"/>
      <w:r w:rsidRPr="009A5C84">
        <w:rPr>
          <w:rFonts w:ascii="Times New Roman" w:hAnsi="Times New Roman" w:cs="Times New Roman"/>
          <w:spacing w:val="-4"/>
          <w:sz w:val="28"/>
          <w:szCs w:val="28"/>
        </w:rPr>
        <w:t>навч</w:t>
      </w:r>
      <w:proofErr w:type="spellEnd"/>
      <w:r w:rsidRPr="009A5C84">
        <w:rPr>
          <w:rFonts w:ascii="Times New Roman" w:hAnsi="Times New Roman" w:cs="Times New Roman"/>
          <w:spacing w:val="-4"/>
          <w:sz w:val="28"/>
          <w:szCs w:val="28"/>
        </w:rPr>
        <w:t xml:space="preserve">. </w:t>
      </w:r>
      <w:proofErr w:type="spellStart"/>
      <w:r w:rsidRPr="009A5C84">
        <w:rPr>
          <w:rFonts w:ascii="Times New Roman" w:hAnsi="Times New Roman" w:cs="Times New Roman"/>
          <w:spacing w:val="-4"/>
          <w:sz w:val="28"/>
          <w:szCs w:val="28"/>
        </w:rPr>
        <w:t>закл</w:t>
      </w:r>
      <w:proofErr w:type="spellEnd"/>
      <w:r w:rsidRPr="009A5C84">
        <w:rPr>
          <w:rFonts w:ascii="Times New Roman" w:hAnsi="Times New Roman" w:cs="Times New Roman"/>
          <w:spacing w:val="-4"/>
          <w:sz w:val="28"/>
          <w:szCs w:val="28"/>
        </w:rPr>
        <w:t xml:space="preserve">.] / О.М. Стрішенець, Л.В. Єлисєєва, В.І. </w:t>
      </w:r>
      <w:proofErr w:type="spellStart"/>
      <w:r w:rsidRPr="009A5C84">
        <w:rPr>
          <w:rFonts w:ascii="Times New Roman" w:hAnsi="Times New Roman" w:cs="Times New Roman"/>
          <w:spacing w:val="-4"/>
          <w:sz w:val="28"/>
          <w:szCs w:val="28"/>
        </w:rPr>
        <w:t>Ліщук</w:t>
      </w:r>
      <w:proofErr w:type="spellEnd"/>
      <w:r w:rsidRPr="009A5C84">
        <w:rPr>
          <w:rFonts w:ascii="Times New Roman" w:hAnsi="Times New Roman" w:cs="Times New Roman"/>
          <w:spacing w:val="-4"/>
          <w:sz w:val="28"/>
          <w:szCs w:val="28"/>
        </w:rPr>
        <w:t>. – Луцьк: СНУ ім. Лесі Українки, 2014. – 240 с.</w:t>
      </w:r>
    </w:p>
    <w:sectPr w:rsidR="00A231FC" w:rsidRPr="009A5C84" w:rsidSect="003B4F0E">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156F3"/>
    <w:multiLevelType w:val="multilevel"/>
    <w:tmpl w:val="D5E0804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476C44"/>
    <w:multiLevelType w:val="hybridMultilevel"/>
    <w:tmpl w:val="01081110"/>
    <w:lvl w:ilvl="0" w:tplc="510A67AE">
      <w:start w:val="1"/>
      <w:numFmt w:val="decimal"/>
      <w:lvlText w:val="%1."/>
      <w:lvlJc w:val="left"/>
      <w:pPr>
        <w:ind w:left="928" w:hanging="360"/>
      </w:pPr>
      <w:rPr>
        <w:rFonts w:eastAsiaTheme="minorHAnsi" w:hint="default"/>
        <w:color w:val="000000" w:themeColor="text1"/>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 w15:restartNumberingAfterBreak="0">
    <w:nsid w:val="0B5A2076"/>
    <w:multiLevelType w:val="multilevel"/>
    <w:tmpl w:val="16A29C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31656DB"/>
    <w:multiLevelType w:val="hybridMultilevel"/>
    <w:tmpl w:val="C4E6474C"/>
    <w:lvl w:ilvl="0" w:tplc="64EC2C88">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4" w15:restartNumberingAfterBreak="0">
    <w:nsid w:val="2A831124"/>
    <w:multiLevelType w:val="hybridMultilevel"/>
    <w:tmpl w:val="16AAED6C"/>
    <w:lvl w:ilvl="0" w:tplc="5890223E">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5" w15:restartNumberingAfterBreak="0">
    <w:nsid w:val="35181066"/>
    <w:multiLevelType w:val="multilevel"/>
    <w:tmpl w:val="94286E5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7D80E43"/>
    <w:multiLevelType w:val="multilevel"/>
    <w:tmpl w:val="C994CDD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28E0B50"/>
    <w:multiLevelType w:val="hybridMultilevel"/>
    <w:tmpl w:val="FE9403A2"/>
    <w:lvl w:ilvl="0" w:tplc="339C7780">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8" w15:restartNumberingAfterBreak="0">
    <w:nsid w:val="481B7B53"/>
    <w:multiLevelType w:val="multilevel"/>
    <w:tmpl w:val="F7FE630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D450EE0"/>
    <w:multiLevelType w:val="hybridMultilevel"/>
    <w:tmpl w:val="CD6EA4C8"/>
    <w:lvl w:ilvl="0" w:tplc="254673F4">
      <w:start w:val="5"/>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0" w15:restartNumberingAfterBreak="0">
    <w:nsid w:val="5F1315CA"/>
    <w:multiLevelType w:val="multilevel"/>
    <w:tmpl w:val="3B04759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9BF07E6"/>
    <w:multiLevelType w:val="multilevel"/>
    <w:tmpl w:val="68981A4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8"/>
  </w:num>
  <w:num w:numId="4">
    <w:abstractNumId w:val="10"/>
  </w:num>
  <w:num w:numId="5">
    <w:abstractNumId w:val="6"/>
  </w:num>
  <w:num w:numId="6">
    <w:abstractNumId w:val="11"/>
  </w:num>
  <w:num w:numId="7">
    <w:abstractNumId w:val="5"/>
  </w:num>
  <w:num w:numId="8">
    <w:abstractNumId w:val="9"/>
  </w:num>
  <w:num w:numId="9">
    <w:abstractNumId w:val="4"/>
  </w:num>
  <w:num w:numId="10">
    <w:abstractNumId w:val="3"/>
  </w:num>
  <w:num w:numId="11">
    <w:abstractNumId w:val="7"/>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3FB6"/>
    <w:rsid w:val="0014072A"/>
    <w:rsid w:val="00151ABD"/>
    <w:rsid w:val="00154873"/>
    <w:rsid w:val="00253ADA"/>
    <w:rsid w:val="00281703"/>
    <w:rsid w:val="002C632B"/>
    <w:rsid w:val="002E335B"/>
    <w:rsid w:val="003014EE"/>
    <w:rsid w:val="003B4F0E"/>
    <w:rsid w:val="00494AA2"/>
    <w:rsid w:val="00502322"/>
    <w:rsid w:val="005544C3"/>
    <w:rsid w:val="008C1BB9"/>
    <w:rsid w:val="008E2E62"/>
    <w:rsid w:val="008F7BB6"/>
    <w:rsid w:val="00906583"/>
    <w:rsid w:val="00990C04"/>
    <w:rsid w:val="009A5C84"/>
    <w:rsid w:val="00A231FC"/>
    <w:rsid w:val="00A23FB6"/>
    <w:rsid w:val="00B33BAD"/>
    <w:rsid w:val="00C25820"/>
    <w:rsid w:val="00D65CD5"/>
    <w:rsid w:val="00DB0F3B"/>
    <w:rsid w:val="00DE203C"/>
    <w:rsid w:val="00E17A8D"/>
    <w:rsid w:val="00EE618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C89CBC"/>
  <w15:chartTrackingRefBased/>
  <w15:docId w15:val="{390E95D9-09F5-44A4-B594-C2D5682A4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906583"/>
    <w:pPr>
      <w:spacing w:before="100" w:beforeAutospacing="1" w:after="100" w:afterAutospacing="1" w:line="240" w:lineRule="auto"/>
      <w:outlineLvl w:val="1"/>
    </w:pPr>
    <w:rPr>
      <w:rFonts w:ascii="Times New Roman" w:eastAsia="Times New Roman" w:hAnsi="Times New Roman" w:cs="Times New Roman"/>
      <w:b/>
      <w:bCs/>
      <w:sz w:val="36"/>
      <w:szCs w:val="36"/>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906583"/>
    <w:rPr>
      <w:rFonts w:ascii="Times New Roman" w:eastAsia="Times New Roman" w:hAnsi="Times New Roman" w:cs="Times New Roman"/>
      <w:b/>
      <w:bCs/>
      <w:sz w:val="36"/>
      <w:szCs w:val="36"/>
      <w:lang w:eastAsia="uk-UA"/>
    </w:rPr>
  </w:style>
  <w:style w:type="paragraph" w:styleId="a3">
    <w:name w:val="Normal (Web)"/>
    <w:basedOn w:val="a"/>
    <w:uiPriority w:val="99"/>
    <w:semiHidden/>
    <w:unhideWhenUsed/>
    <w:rsid w:val="00906583"/>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Strong"/>
    <w:basedOn w:val="a0"/>
    <w:uiPriority w:val="22"/>
    <w:qFormat/>
    <w:rsid w:val="00906583"/>
    <w:rPr>
      <w:b/>
      <w:bCs/>
    </w:rPr>
  </w:style>
  <w:style w:type="character" w:customStyle="1" w:styleId="apple-converted-space">
    <w:name w:val="apple-converted-space"/>
    <w:basedOn w:val="a0"/>
    <w:rsid w:val="00906583"/>
  </w:style>
  <w:style w:type="character" w:styleId="a5">
    <w:name w:val="Emphasis"/>
    <w:basedOn w:val="a0"/>
    <w:uiPriority w:val="20"/>
    <w:qFormat/>
    <w:rsid w:val="00906583"/>
    <w:rPr>
      <w:i/>
      <w:iCs/>
    </w:rPr>
  </w:style>
  <w:style w:type="paragraph" w:styleId="a6">
    <w:name w:val="List Paragraph"/>
    <w:basedOn w:val="a"/>
    <w:uiPriority w:val="34"/>
    <w:qFormat/>
    <w:rsid w:val="008E2E62"/>
    <w:pPr>
      <w:ind w:left="720"/>
      <w:contextualSpacing/>
    </w:pPr>
  </w:style>
  <w:style w:type="paragraph" w:styleId="a7">
    <w:name w:val="Balloon Text"/>
    <w:basedOn w:val="a"/>
    <w:link w:val="a8"/>
    <w:uiPriority w:val="99"/>
    <w:semiHidden/>
    <w:unhideWhenUsed/>
    <w:rsid w:val="00DB0F3B"/>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DB0F3B"/>
    <w:rPr>
      <w:rFonts w:ascii="Segoe UI" w:hAnsi="Segoe UI" w:cs="Segoe UI"/>
      <w:sz w:val="18"/>
      <w:szCs w:val="18"/>
    </w:rPr>
  </w:style>
  <w:style w:type="character" w:styleId="a9">
    <w:name w:val="Hyperlink"/>
    <w:basedOn w:val="a0"/>
    <w:uiPriority w:val="99"/>
    <w:unhideWhenUsed/>
    <w:rsid w:val="00C25820"/>
    <w:rPr>
      <w:color w:val="0563C1" w:themeColor="hyperlink"/>
      <w:u w:val="single"/>
    </w:rPr>
  </w:style>
  <w:style w:type="character" w:customStyle="1" w:styleId="fontstyle01">
    <w:name w:val="fontstyle01"/>
    <w:basedOn w:val="a0"/>
    <w:rsid w:val="00C25820"/>
    <w:rPr>
      <w:rFonts w:ascii="TimesNewRomanPSMT" w:hAnsi="TimesNewRomanPSMT" w:hint="default"/>
      <w:b w:val="0"/>
      <w:bCs w:val="0"/>
      <w:i w:val="0"/>
      <w:iCs w:val="0"/>
      <w:color w:val="00000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8728693">
      <w:bodyDiv w:val="1"/>
      <w:marLeft w:val="0"/>
      <w:marRight w:val="0"/>
      <w:marTop w:val="0"/>
      <w:marBottom w:val="0"/>
      <w:divBdr>
        <w:top w:val="none" w:sz="0" w:space="0" w:color="auto"/>
        <w:left w:val="none" w:sz="0" w:space="0" w:color="auto"/>
        <w:bottom w:val="none" w:sz="0" w:space="0" w:color="auto"/>
        <w:right w:val="none" w:sz="0" w:space="0" w:color="auto"/>
      </w:divBdr>
      <w:divsChild>
        <w:div w:id="1307585286">
          <w:marLeft w:val="0"/>
          <w:marRight w:val="0"/>
          <w:marTop w:val="0"/>
          <w:marBottom w:val="0"/>
          <w:divBdr>
            <w:top w:val="none" w:sz="0" w:space="0" w:color="auto"/>
            <w:left w:val="none" w:sz="0" w:space="0" w:color="auto"/>
            <w:bottom w:val="none" w:sz="0" w:space="0" w:color="auto"/>
            <w:right w:val="none" w:sz="0" w:space="0" w:color="auto"/>
          </w:divBdr>
          <w:divsChild>
            <w:div w:id="2101482269">
              <w:marLeft w:val="0"/>
              <w:marRight w:val="0"/>
              <w:marTop w:val="0"/>
              <w:marBottom w:val="0"/>
              <w:divBdr>
                <w:top w:val="none" w:sz="0" w:space="0" w:color="auto"/>
                <w:left w:val="none" w:sz="0" w:space="0" w:color="auto"/>
                <w:bottom w:val="none" w:sz="0" w:space="0" w:color="auto"/>
                <w:right w:val="none" w:sz="0" w:space="0" w:color="auto"/>
              </w:divBdr>
              <w:divsChild>
                <w:div w:id="111826686">
                  <w:marLeft w:val="0"/>
                  <w:marRight w:val="0"/>
                  <w:marTop w:val="0"/>
                  <w:marBottom w:val="0"/>
                  <w:divBdr>
                    <w:top w:val="none" w:sz="0" w:space="0" w:color="auto"/>
                    <w:left w:val="none" w:sz="0" w:space="0" w:color="auto"/>
                    <w:bottom w:val="none" w:sz="0" w:space="0" w:color="auto"/>
                    <w:right w:val="none" w:sz="0" w:space="0" w:color="auto"/>
                  </w:divBdr>
                  <w:divsChild>
                    <w:div w:id="588655509">
                      <w:marLeft w:val="0"/>
                      <w:marRight w:val="0"/>
                      <w:marTop w:val="0"/>
                      <w:marBottom w:val="0"/>
                      <w:divBdr>
                        <w:top w:val="none" w:sz="0" w:space="0" w:color="auto"/>
                        <w:left w:val="none" w:sz="0" w:space="0" w:color="auto"/>
                        <w:bottom w:val="none" w:sz="0" w:space="0" w:color="auto"/>
                        <w:right w:val="none" w:sz="0" w:space="0" w:color="auto"/>
                      </w:divBdr>
                      <w:divsChild>
                        <w:div w:id="229850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7544967">
          <w:marLeft w:val="0"/>
          <w:marRight w:val="0"/>
          <w:marTop w:val="90"/>
          <w:marBottom w:val="9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178</TotalTime>
  <Pages>3</Pages>
  <Words>3895</Words>
  <Characters>2221</Characters>
  <Application>Microsoft Office Word</Application>
  <DocSecurity>0</DocSecurity>
  <Lines>18</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Костянтин Павлов</dc:creator>
  <cp:keywords/>
  <dc:description/>
  <cp:lastModifiedBy>Костянтин Павлов</cp:lastModifiedBy>
  <cp:revision>20</cp:revision>
  <cp:lastPrinted>2017-03-21T09:19:00Z</cp:lastPrinted>
  <dcterms:created xsi:type="dcterms:W3CDTF">2017-03-21T07:14:00Z</dcterms:created>
  <dcterms:modified xsi:type="dcterms:W3CDTF">2017-03-21T10:12:00Z</dcterms:modified>
</cp:coreProperties>
</file>